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5000" w:type="pct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341"/>
        <w:gridCol w:w="1472"/>
        <w:gridCol w:w="4763"/>
      </w:tblGrid>
      <w:tr w:rsidR="00013894" w:rsidTr="00D2396B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2396B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rFonts w:cs="Calibri"/>
                <w:b/>
                <w:bCs/>
                <w:vertAlign w:val="superscript"/>
                <w:lang w:eastAsia="zh-CN"/>
              </w:rPr>
              <w:t>МИНИСТЕРСТВО КУЛЬТУРЫ РОССИЙСКОЙ ФЕДЕРАЦИИ</w:t>
            </w:r>
          </w:p>
        </w:tc>
      </w:tr>
      <w:tr w:rsidR="00013894" w:rsidTr="00D2396B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2396B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rFonts w:cs="Calibri"/>
                <w:b/>
                <w:bCs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013894" w:rsidTr="00D2396B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2396B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>
              <w:rPr>
                <w:rFonts w:cs="Calibri"/>
                <w:b/>
                <w:bCs/>
                <w:vertAlign w:val="superscript"/>
                <w:lang w:eastAsia="zh-CN"/>
              </w:rPr>
              <w:t>ВЫСШЕГО ОБРАЗОВАНИЯ</w:t>
            </w:r>
          </w:p>
        </w:tc>
      </w:tr>
      <w:tr w:rsidR="00013894" w:rsidTr="00D2396B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2396B">
            <w:pPr>
              <w:spacing w:line="360" w:lineRule="auto"/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>
              <w:rPr>
                <w:rFonts w:cs="Calibri"/>
                <w:b/>
                <w:bCs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:rsidR="00013894" w:rsidRDefault="00013894">
            <w:pPr>
              <w:spacing w:line="360" w:lineRule="auto"/>
              <w:jc w:val="center"/>
              <w:rPr>
                <w:rFonts w:cs="Calibri"/>
                <w:b/>
                <w:bCs/>
                <w:lang w:eastAsia="en-US"/>
              </w:rPr>
            </w:pPr>
          </w:p>
        </w:tc>
      </w:tr>
      <w:tr w:rsidR="00013894" w:rsidTr="00D2396B">
        <w:tc>
          <w:tcPr>
            <w:tcW w:w="4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013894">
            <w:pPr>
              <w:spacing w:line="360" w:lineRule="auto"/>
              <w:rPr>
                <w:b/>
                <w:bCs/>
                <w:vertAlign w:val="superscript"/>
                <w:lang w:eastAsia="en-US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013894">
            <w:pPr>
              <w:spacing w:line="360" w:lineRule="auto"/>
              <w:jc w:val="right"/>
              <w:rPr>
                <w:b/>
                <w:bCs/>
                <w:vertAlign w:val="superscript"/>
                <w:lang w:eastAsia="en-US"/>
              </w:rPr>
            </w:pPr>
          </w:p>
        </w:tc>
      </w:tr>
      <w:tr w:rsidR="00013894" w:rsidTr="00D2396B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73AD" w:rsidRPr="003E14BE" w:rsidRDefault="00D773AD" w:rsidP="00D773AD">
            <w:pPr>
              <w:jc w:val="right"/>
              <w:rPr>
                <w:rFonts w:eastAsia="Andale Sans UI"/>
                <w:lang w:val="de-DE"/>
              </w:rPr>
            </w:pPr>
            <w:r>
              <w:rPr>
                <w:b/>
              </w:rPr>
              <w:t>УТВЕРЖДЕНО</w:t>
            </w:r>
          </w:p>
          <w:p w:rsidR="00D773AD" w:rsidRPr="003E14BE" w:rsidRDefault="00D773AD" w:rsidP="00D773AD">
            <w:pPr>
              <w:jc w:val="right"/>
            </w:pPr>
            <w:r w:rsidRPr="003E14BE">
              <w:rPr>
                <w:b/>
              </w:rPr>
              <w:t>Председатель УМС</w:t>
            </w:r>
          </w:p>
          <w:p w:rsidR="00D773AD" w:rsidRPr="003E14BE" w:rsidRDefault="00D773AD" w:rsidP="00D773AD">
            <w:pPr>
              <w:jc w:val="right"/>
              <w:rPr>
                <w:b/>
              </w:rPr>
            </w:pPr>
            <w:r w:rsidRPr="003E14BE">
              <w:rPr>
                <w:b/>
              </w:rPr>
              <w:t xml:space="preserve">Факультета музыкального </w:t>
            </w:r>
          </w:p>
          <w:p w:rsidR="00D773AD" w:rsidRPr="003E14BE" w:rsidRDefault="00D773AD" w:rsidP="00D773AD">
            <w:pPr>
              <w:jc w:val="right"/>
            </w:pPr>
            <w:r w:rsidRPr="003E14BE">
              <w:rPr>
                <w:b/>
              </w:rPr>
              <w:t>искусства Ануфриева Н.И.</w:t>
            </w:r>
          </w:p>
          <w:p w:rsidR="00013894" w:rsidRDefault="00013894">
            <w:pPr>
              <w:widowControl w:val="0"/>
              <w:ind w:right="27"/>
              <w:jc w:val="right"/>
            </w:pPr>
          </w:p>
          <w:p w:rsidR="00013894" w:rsidRDefault="00013894">
            <w:pPr>
              <w:widowControl w:val="0"/>
              <w:ind w:right="27"/>
              <w:jc w:val="right"/>
              <w:rPr>
                <w:b/>
                <w:bCs/>
                <w:lang w:eastAsia="zh-CN"/>
              </w:rPr>
            </w:pPr>
          </w:p>
        </w:tc>
      </w:tr>
      <w:tr w:rsidR="00013894" w:rsidTr="00D2396B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013894">
            <w:pPr>
              <w:spacing w:line="360" w:lineRule="auto"/>
              <w:jc w:val="right"/>
              <w:rPr>
                <w:rFonts w:cs="Calibri"/>
                <w:b/>
                <w:bCs/>
                <w:lang w:eastAsia="en-US"/>
              </w:rPr>
            </w:pPr>
          </w:p>
        </w:tc>
      </w:tr>
      <w:tr w:rsidR="00013894" w:rsidTr="00D2396B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013894">
            <w:pPr>
              <w:spacing w:line="360" w:lineRule="auto"/>
              <w:jc w:val="right"/>
              <w:rPr>
                <w:rFonts w:cs="Calibri"/>
                <w:b/>
                <w:bCs/>
                <w:lang w:eastAsia="en-US"/>
              </w:rPr>
            </w:pPr>
          </w:p>
        </w:tc>
      </w:tr>
      <w:tr w:rsidR="00013894" w:rsidTr="00D2396B">
        <w:trPr>
          <w:trHeight w:val="85"/>
        </w:trPr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3894" w:rsidRDefault="00013894">
            <w:pPr>
              <w:spacing w:line="360" w:lineRule="auto"/>
              <w:jc w:val="center"/>
              <w:rPr>
                <w:rFonts w:cs="Calibri"/>
                <w:b/>
                <w:bCs/>
                <w:lang w:eastAsia="en-US"/>
              </w:rPr>
            </w:pPr>
          </w:p>
        </w:tc>
      </w:tr>
      <w:tr w:rsidR="00013894" w:rsidTr="00D2396B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3894" w:rsidRDefault="00D2396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/>
                <w:bCs/>
                <w:smallCaps/>
                <w:lang w:eastAsia="zh-CN"/>
              </w:rPr>
              <w:t>МЕТОДИЧЕСКИЕ РЕКОМЕНДАЦИИ ПО ДИСЦИПЛИНЕ</w:t>
            </w:r>
          </w:p>
        </w:tc>
      </w:tr>
      <w:tr w:rsidR="00013894" w:rsidTr="00D2396B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3894" w:rsidRDefault="00D2396B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Calibri"/>
                <w:b/>
              </w:rPr>
              <w:t>ДРЕВНЕРУССКОЕ ПЕВЧЕСКОЕ ИСКУССТВО</w:t>
            </w:r>
          </w:p>
        </w:tc>
      </w:tr>
      <w:tr w:rsidR="00013894" w:rsidTr="00D2396B">
        <w:trPr>
          <w:trHeight w:val="565"/>
        </w:trPr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3894" w:rsidRDefault="00013894">
            <w:pPr>
              <w:spacing w:line="360" w:lineRule="auto"/>
              <w:jc w:val="center"/>
              <w:rPr>
                <w:rFonts w:cs="Calibri"/>
                <w:b/>
                <w:bCs/>
                <w:smallCaps/>
                <w:lang w:eastAsia="zh-CN"/>
              </w:rPr>
            </w:pPr>
          </w:p>
        </w:tc>
      </w:tr>
      <w:tr w:rsidR="00013894" w:rsidTr="00D773AD">
        <w:tc>
          <w:tcPr>
            <w:tcW w:w="9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3894" w:rsidRDefault="00013894">
            <w:pPr>
              <w:spacing w:line="360" w:lineRule="auto"/>
              <w:jc w:val="center"/>
              <w:rPr>
                <w:rFonts w:cs="Calibri"/>
                <w:b/>
                <w:bCs/>
                <w:smallCaps/>
                <w:lang w:eastAsia="zh-CN"/>
              </w:rPr>
            </w:pPr>
          </w:p>
        </w:tc>
      </w:tr>
      <w:tr w:rsidR="00013894" w:rsidTr="00D773AD">
        <w:trPr>
          <w:trHeight w:val="601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2396B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rFonts w:cs="Calibri"/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773AD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D773AD">
              <w:rPr>
                <w:rFonts w:cs="Calibri"/>
                <w:b/>
                <w:bCs/>
                <w:lang w:eastAsia="zh-CN"/>
              </w:rPr>
              <w:t>51.03.02 «Народная художественная культура»</w:t>
            </w:r>
          </w:p>
        </w:tc>
      </w:tr>
      <w:tr w:rsidR="00013894" w:rsidTr="00D773AD">
        <w:trPr>
          <w:trHeight w:val="553"/>
        </w:trPr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2396B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rFonts w:cs="Calibri"/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773AD" w:rsidP="00D773AD">
            <w:pPr>
              <w:spacing w:line="360" w:lineRule="auto"/>
              <w:rPr>
                <w:b/>
                <w:bCs/>
                <w:color w:val="FF0000"/>
                <w:lang w:eastAsia="zh-CN"/>
              </w:rPr>
            </w:pPr>
            <w:r>
              <w:t xml:space="preserve"> </w:t>
            </w:r>
            <w:r w:rsidRPr="00D773AD">
              <w:rPr>
                <w:rFonts w:cs="Calibri"/>
                <w:b/>
              </w:rPr>
              <w:t>«Руководство казачьим творческим коллективом»</w:t>
            </w:r>
          </w:p>
        </w:tc>
      </w:tr>
      <w:tr w:rsidR="00013894" w:rsidTr="00D773AD"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2396B">
            <w:pPr>
              <w:spacing w:line="360" w:lineRule="auto"/>
              <w:ind w:right="-136"/>
              <w:rPr>
                <w:b/>
                <w:bCs/>
                <w:lang w:eastAsia="zh-CN"/>
              </w:rPr>
            </w:pPr>
            <w:r>
              <w:rPr>
                <w:rFonts w:cs="Calibri"/>
                <w:b/>
                <w:bCs/>
                <w:lang w:eastAsia="en-US"/>
              </w:rPr>
              <w:t>Квалификация  выпускника: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73AD" w:rsidRDefault="00D773AD" w:rsidP="00D773AD">
            <w:pPr>
              <w:widowControl w:val="0"/>
              <w:tabs>
                <w:tab w:val="right" w:leader="underscore" w:pos="8505"/>
              </w:tabs>
              <w:suppressAutoHyphens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Бакалавр</w:t>
            </w:r>
          </w:p>
          <w:p w:rsidR="00013894" w:rsidRDefault="00013894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013894" w:rsidTr="00D773AD"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2396B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rFonts w:cs="Calibri"/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894" w:rsidRDefault="00D773A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  <w:b/>
                <w:bCs/>
                <w:lang w:eastAsia="zh-CN"/>
              </w:rPr>
              <w:t>О</w:t>
            </w:r>
            <w:r w:rsidR="00D2396B">
              <w:rPr>
                <w:rFonts w:cs="Calibri"/>
                <w:b/>
                <w:bCs/>
                <w:lang w:eastAsia="zh-CN"/>
              </w:rPr>
              <w:t>чная</w:t>
            </w:r>
            <w:r>
              <w:rPr>
                <w:rFonts w:cs="Calibri"/>
                <w:b/>
                <w:bCs/>
                <w:lang w:eastAsia="zh-CN"/>
              </w:rPr>
              <w:t>, заочная</w:t>
            </w:r>
          </w:p>
          <w:p w:rsidR="00013894" w:rsidRDefault="00013894">
            <w:pPr>
              <w:spacing w:line="360" w:lineRule="auto"/>
              <w:rPr>
                <w:rFonts w:cs="Calibri"/>
                <w:b/>
                <w:bCs/>
                <w:lang w:eastAsia="zh-CN"/>
              </w:rPr>
            </w:pPr>
          </w:p>
        </w:tc>
      </w:tr>
    </w:tbl>
    <w:p w:rsidR="00013894" w:rsidRDefault="00013894"/>
    <w:p w:rsidR="00013894" w:rsidRDefault="00013894"/>
    <w:p w:rsidR="00013894" w:rsidRDefault="00013894">
      <w:pPr>
        <w:jc w:val="center"/>
      </w:pPr>
    </w:p>
    <w:p w:rsidR="00D2396B" w:rsidRDefault="00D2396B">
      <w:pPr>
        <w:jc w:val="center"/>
      </w:pPr>
    </w:p>
    <w:p w:rsidR="00D2396B" w:rsidRDefault="00D2396B">
      <w:pPr>
        <w:jc w:val="center"/>
      </w:pPr>
    </w:p>
    <w:p w:rsidR="00D2396B" w:rsidRDefault="00D2396B">
      <w:pPr>
        <w:jc w:val="center"/>
      </w:pPr>
    </w:p>
    <w:p w:rsidR="00D2396B" w:rsidRDefault="00D2396B">
      <w:pPr>
        <w:jc w:val="center"/>
      </w:pPr>
    </w:p>
    <w:p w:rsidR="00D2396B" w:rsidRDefault="00D2396B">
      <w:pPr>
        <w:jc w:val="center"/>
      </w:pPr>
    </w:p>
    <w:p w:rsidR="00D2396B" w:rsidRDefault="00D2396B">
      <w:pPr>
        <w:jc w:val="center"/>
      </w:pPr>
    </w:p>
    <w:p w:rsidR="00D2396B" w:rsidRDefault="00D2396B">
      <w:pPr>
        <w:jc w:val="center"/>
      </w:pPr>
    </w:p>
    <w:p w:rsidR="00D2396B" w:rsidRDefault="00D2396B">
      <w:pPr>
        <w:jc w:val="center"/>
      </w:pPr>
    </w:p>
    <w:p w:rsidR="00D2396B" w:rsidRDefault="00D2396B">
      <w:pPr>
        <w:jc w:val="center"/>
      </w:pPr>
    </w:p>
    <w:p w:rsidR="00D2396B" w:rsidRDefault="00D2396B">
      <w:pPr>
        <w:jc w:val="center"/>
      </w:pPr>
    </w:p>
    <w:p w:rsidR="00013894" w:rsidRDefault="00D2396B">
      <w:pPr>
        <w:jc w:val="center"/>
      </w:pPr>
      <w:r>
        <w:br w:type="page"/>
      </w:r>
    </w:p>
    <w:p w:rsidR="00013894" w:rsidRPr="00D773AD" w:rsidRDefault="00D2396B" w:rsidP="00D773AD">
      <w:pPr>
        <w:jc w:val="center"/>
        <w:rPr>
          <w:b/>
          <w:sz w:val="28"/>
          <w:szCs w:val="28"/>
        </w:rPr>
      </w:pPr>
      <w:r w:rsidRPr="00D773AD">
        <w:rPr>
          <w:b/>
          <w:sz w:val="28"/>
          <w:szCs w:val="28"/>
        </w:rPr>
        <w:lastRenderedPageBreak/>
        <w:t>ВВЕДЕНИЕ</w:t>
      </w:r>
    </w:p>
    <w:p w:rsidR="00013894" w:rsidRDefault="00D2396B" w:rsidP="00D773AD">
      <w:pPr>
        <w:pStyle w:val="p15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b/>
          <w:bCs/>
          <w:color w:val="000000"/>
          <w:sz w:val="28"/>
          <w:szCs w:val="28"/>
        </w:rPr>
        <w:t>Целями освоения дисциплины</w:t>
      </w:r>
      <w:r w:rsidRPr="00D773AD">
        <w:rPr>
          <w:color w:val="000000"/>
          <w:sz w:val="28"/>
          <w:szCs w:val="28"/>
        </w:rPr>
        <w:t xml:space="preserve"> являются формирование у будущих специалистов целостного знания о древнерусской музыкальной культуре как одной из ярких страниц отечественной музыкальной культуры. В значительной степени благодаря древнерусской культуре сегодня известно знаменное пение, звучат духовные стихи, сохранилась речевая традиция и многое другое. С точки зрения музыкального своего содержания древнерусский мелос ценен ничуть не меньше памятников древнерусской живописи. При столь высокой оценке древнерусское певческое искусство остается до сего времени мало изученным. Наша цель - внести свой вклад и частично восполнить этот пробел. Древнерусская певческая культура оказалась той основой, под воздействием которой развивалась музыкальная культура России нового времени.</w:t>
      </w:r>
    </w:p>
    <w:p w:rsidR="00D773AD" w:rsidRDefault="00D773AD" w:rsidP="00D773AD">
      <w:pPr>
        <w:pStyle w:val="p15"/>
        <w:shd w:val="clear" w:color="auto" w:fill="FFFFFF"/>
        <w:spacing w:beforeAutospacing="0" w:afterAutospacing="0"/>
        <w:ind w:firstLine="566"/>
        <w:jc w:val="both"/>
        <w:rPr>
          <w:color w:val="000000"/>
          <w:sz w:val="28"/>
          <w:szCs w:val="28"/>
        </w:rPr>
      </w:pPr>
    </w:p>
    <w:p w:rsidR="00013894" w:rsidRPr="00D773AD" w:rsidRDefault="00D2396B" w:rsidP="00D773AD">
      <w:pPr>
        <w:jc w:val="both"/>
        <w:rPr>
          <w:b/>
          <w:bCs/>
          <w:sz w:val="28"/>
          <w:szCs w:val="28"/>
        </w:rPr>
      </w:pPr>
      <w:r w:rsidRPr="00D773AD">
        <w:rPr>
          <w:b/>
          <w:bCs/>
          <w:sz w:val="28"/>
          <w:szCs w:val="28"/>
        </w:rPr>
        <w:t xml:space="preserve">Задачами самостоятельной работы студентов являются: </w:t>
      </w:r>
    </w:p>
    <w:p w:rsidR="00013894" w:rsidRPr="00D773AD" w:rsidRDefault="00D2396B" w:rsidP="00D773AD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>систематизация и закрепление полученных теоретических знаний и практических умений студентов;</w:t>
      </w:r>
    </w:p>
    <w:p w:rsidR="00013894" w:rsidRPr="00D773AD" w:rsidRDefault="00D2396B" w:rsidP="00D773AD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>углубление и расширение теоретических знаний;</w:t>
      </w:r>
    </w:p>
    <w:p w:rsidR="00013894" w:rsidRPr="00D773AD" w:rsidRDefault="00D2396B" w:rsidP="00D773AD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013894" w:rsidRPr="00D773AD" w:rsidRDefault="00D2396B" w:rsidP="00D773AD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013894" w:rsidRPr="00D773AD" w:rsidRDefault="00D2396B" w:rsidP="00D773AD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013894" w:rsidRPr="00D773AD" w:rsidRDefault="00D2396B" w:rsidP="00D773AD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        развитие исследовательских умений;</w:t>
      </w:r>
    </w:p>
    <w:p w:rsidR="00013894" w:rsidRPr="00D773AD" w:rsidRDefault="00D2396B" w:rsidP="00D773AD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013894" w:rsidRPr="00D773AD" w:rsidRDefault="00013894" w:rsidP="00D773AD">
      <w:pPr>
        <w:rPr>
          <w:color w:val="000000"/>
          <w:sz w:val="28"/>
          <w:szCs w:val="28"/>
        </w:rPr>
      </w:pPr>
    </w:p>
    <w:p w:rsidR="00013894" w:rsidRPr="00D773AD" w:rsidRDefault="00D2396B" w:rsidP="00D773AD">
      <w:pPr>
        <w:ind w:firstLine="567"/>
        <w:jc w:val="both"/>
        <w:rPr>
          <w:sz w:val="28"/>
          <w:szCs w:val="28"/>
        </w:rPr>
      </w:pPr>
      <w:r w:rsidRPr="00D773AD">
        <w:rPr>
          <w:sz w:val="28"/>
          <w:szCs w:val="28"/>
          <w:u w:val="single"/>
        </w:rPr>
        <w:t>Обязательная самостоятельная работа</w:t>
      </w:r>
      <w:r w:rsidRPr="00D773AD">
        <w:rPr>
          <w:sz w:val="28"/>
          <w:szCs w:val="28"/>
        </w:rPr>
        <w:t xml:space="preserve"> 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013894" w:rsidRPr="00D773AD" w:rsidRDefault="00D2396B" w:rsidP="00D773AD">
      <w:pPr>
        <w:ind w:firstLine="567"/>
        <w:jc w:val="both"/>
        <w:rPr>
          <w:sz w:val="28"/>
          <w:szCs w:val="28"/>
        </w:rPr>
      </w:pPr>
      <w:r w:rsidRPr="00D773AD">
        <w:rPr>
          <w:sz w:val="28"/>
          <w:szCs w:val="28"/>
          <w:u w:val="single"/>
        </w:rPr>
        <w:t>Контролируемая самостоятельная работа</w:t>
      </w:r>
      <w:r w:rsidR="00D773AD">
        <w:rPr>
          <w:sz w:val="28"/>
          <w:szCs w:val="28"/>
        </w:rPr>
        <w:t xml:space="preserve"> </w:t>
      </w:r>
      <w:r w:rsidRPr="00D773AD">
        <w:rPr>
          <w:sz w:val="28"/>
          <w:szCs w:val="28"/>
        </w:rPr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</w:t>
      </w:r>
      <w:r w:rsidRPr="00D773AD">
        <w:rPr>
          <w:sz w:val="28"/>
          <w:szCs w:val="28"/>
        </w:rPr>
        <w:lastRenderedPageBreak/>
        <w:t>формируют оценку по контролируемой самостоятельной работе и учитываются при итоговой аттестации по дисциплине.</w:t>
      </w:r>
    </w:p>
    <w:p w:rsidR="00013894" w:rsidRPr="00D773AD" w:rsidRDefault="00D2396B" w:rsidP="00D773AD">
      <w:pPr>
        <w:ind w:firstLine="567"/>
        <w:jc w:val="both"/>
        <w:rPr>
          <w:sz w:val="28"/>
          <w:szCs w:val="28"/>
        </w:rPr>
      </w:pPr>
      <w:r w:rsidRPr="00D773AD">
        <w:rPr>
          <w:sz w:val="28"/>
          <w:szCs w:val="28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D773AD">
        <w:rPr>
          <w:sz w:val="28"/>
          <w:szCs w:val="28"/>
        </w:rPr>
        <w:t>межпредметных</w:t>
      </w:r>
      <w:proofErr w:type="spellEnd"/>
      <w:r w:rsidRPr="00D773AD">
        <w:rPr>
          <w:sz w:val="28"/>
          <w:szCs w:val="28"/>
        </w:rPr>
        <w:t xml:space="preserve"> связей, перспективных знаний и др.):</w:t>
      </w:r>
    </w:p>
    <w:p w:rsidR="00013894" w:rsidRPr="00D773AD" w:rsidRDefault="00D2396B" w:rsidP="00D773AD">
      <w:pPr>
        <w:pStyle w:val="ac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773AD">
        <w:rPr>
          <w:sz w:val="28"/>
          <w:szCs w:val="28"/>
        </w:rPr>
        <w:t>аудиторная самостоятельная работа по дисциплине выполняется на</w:t>
      </w:r>
    </w:p>
    <w:p w:rsidR="00013894" w:rsidRPr="00D773AD" w:rsidRDefault="00D2396B" w:rsidP="00D773AD">
      <w:pPr>
        <w:jc w:val="both"/>
        <w:rPr>
          <w:sz w:val="28"/>
          <w:szCs w:val="28"/>
        </w:rPr>
      </w:pPr>
      <w:r w:rsidRPr="00D773AD">
        <w:rPr>
          <w:sz w:val="28"/>
          <w:szCs w:val="28"/>
        </w:rPr>
        <w:t>учебных занятиях, под непосредственным руководством преподавателя и по его заданию;</w:t>
      </w:r>
    </w:p>
    <w:p w:rsidR="00013894" w:rsidRPr="00D773AD" w:rsidRDefault="00D2396B" w:rsidP="00D773AD">
      <w:pPr>
        <w:pStyle w:val="ac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773AD">
        <w:rPr>
          <w:sz w:val="28"/>
          <w:szCs w:val="28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013894" w:rsidRPr="00D773AD" w:rsidRDefault="00013894" w:rsidP="00D773AD">
      <w:pPr>
        <w:ind w:firstLine="567"/>
        <w:jc w:val="both"/>
        <w:rPr>
          <w:sz w:val="28"/>
          <w:szCs w:val="28"/>
        </w:rPr>
      </w:pPr>
    </w:p>
    <w:p w:rsidR="00013894" w:rsidRPr="00D773AD" w:rsidRDefault="00D2396B" w:rsidP="00D773AD">
      <w:pPr>
        <w:ind w:firstLine="567"/>
        <w:jc w:val="both"/>
        <w:rPr>
          <w:sz w:val="28"/>
          <w:szCs w:val="28"/>
        </w:rPr>
      </w:pPr>
      <w:r w:rsidRPr="00D773AD">
        <w:rPr>
          <w:sz w:val="28"/>
          <w:szCs w:val="28"/>
          <w:u w:val="single"/>
        </w:rPr>
        <w:t xml:space="preserve">Аудиторная самостоятельная работа </w:t>
      </w:r>
      <w:r w:rsidRPr="00D773AD">
        <w:rPr>
          <w:sz w:val="28"/>
          <w:szCs w:val="28"/>
        </w:rPr>
        <w:t>– учебная ситуация, при которой</w:t>
      </w:r>
    </w:p>
    <w:p w:rsidR="00013894" w:rsidRPr="00D773AD" w:rsidRDefault="00D2396B" w:rsidP="00D773AD">
      <w:pPr>
        <w:jc w:val="both"/>
        <w:rPr>
          <w:sz w:val="28"/>
          <w:szCs w:val="28"/>
        </w:rPr>
      </w:pPr>
      <w:r w:rsidRPr="00D773AD">
        <w:rPr>
          <w:sz w:val="28"/>
          <w:szCs w:val="28"/>
        </w:rPr>
        <w:t>студент вынужден непосредственно и активно действовать. Основная задача</w:t>
      </w:r>
    </w:p>
    <w:p w:rsidR="00013894" w:rsidRPr="00D773AD" w:rsidRDefault="00D2396B" w:rsidP="00D773AD">
      <w:pPr>
        <w:jc w:val="both"/>
        <w:rPr>
          <w:sz w:val="28"/>
          <w:szCs w:val="28"/>
        </w:rPr>
      </w:pPr>
      <w:r w:rsidRPr="00D773AD">
        <w:rPr>
          <w:sz w:val="28"/>
          <w:szCs w:val="28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013894" w:rsidRPr="00D773AD" w:rsidRDefault="00013894" w:rsidP="00D773AD">
      <w:pPr>
        <w:jc w:val="both"/>
        <w:rPr>
          <w:sz w:val="28"/>
          <w:szCs w:val="28"/>
        </w:rPr>
      </w:pPr>
    </w:p>
    <w:p w:rsidR="00013894" w:rsidRPr="00D773AD" w:rsidRDefault="00D2396B" w:rsidP="00D773AD">
      <w:pPr>
        <w:jc w:val="both"/>
        <w:rPr>
          <w:sz w:val="28"/>
          <w:szCs w:val="28"/>
        </w:rPr>
      </w:pPr>
      <w:r w:rsidRPr="00D773AD">
        <w:rPr>
          <w:b/>
          <w:bCs/>
          <w:sz w:val="28"/>
          <w:szCs w:val="28"/>
        </w:rPr>
        <w:t xml:space="preserve">Самостоятельная работа </w:t>
      </w:r>
      <w:r w:rsidRPr="00D773AD">
        <w:rPr>
          <w:sz w:val="28"/>
          <w:szCs w:val="28"/>
        </w:rPr>
        <w:t xml:space="preserve">студента по данному </w:t>
      </w:r>
      <w:r w:rsidR="00D773AD" w:rsidRPr="00D773AD">
        <w:rPr>
          <w:sz w:val="28"/>
          <w:szCs w:val="28"/>
        </w:rPr>
        <w:t xml:space="preserve">курсу заключается в подготовке к </w:t>
      </w:r>
      <w:r w:rsidRPr="00D773AD">
        <w:rPr>
          <w:sz w:val="28"/>
          <w:szCs w:val="28"/>
        </w:rPr>
        <w:t>занятиям в соответствии с требованиями и темами разделов, формировании необходимых умений и навыков, стремлении к познавательному обучению, демонстрируя активность и увлеченность в овладении своей профессией.</w:t>
      </w:r>
    </w:p>
    <w:p w:rsidR="00013894" w:rsidRPr="00D773AD" w:rsidRDefault="00D2396B" w:rsidP="00D773AD">
      <w:pPr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           Самостоятельная работа студентов включает:</w:t>
      </w:r>
    </w:p>
    <w:p w:rsidR="00013894" w:rsidRPr="00D773AD" w:rsidRDefault="00D2396B" w:rsidP="00D773AD">
      <w:pPr>
        <w:numPr>
          <w:ilvl w:val="0"/>
          <w:numId w:val="2"/>
        </w:numPr>
        <w:jc w:val="both"/>
        <w:rPr>
          <w:sz w:val="28"/>
          <w:szCs w:val="28"/>
        </w:rPr>
      </w:pPr>
      <w:r w:rsidRPr="00D773AD">
        <w:rPr>
          <w:sz w:val="28"/>
          <w:szCs w:val="28"/>
        </w:rPr>
        <w:t>Изучение основной и дополнительной учебной литературы;</w:t>
      </w:r>
    </w:p>
    <w:p w:rsidR="00013894" w:rsidRPr="00D773AD" w:rsidRDefault="00D2396B" w:rsidP="00D773AD">
      <w:pPr>
        <w:numPr>
          <w:ilvl w:val="0"/>
          <w:numId w:val="2"/>
        </w:numPr>
        <w:jc w:val="both"/>
        <w:rPr>
          <w:sz w:val="28"/>
          <w:szCs w:val="28"/>
        </w:rPr>
      </w:pPr>
      <w:r w:rsidRPr="00D773AD">
        <w:rPr>
          <w:sz w:val="28"/>
          <w:szCs w:val="28"/>
        </w:rPr>
        <w:t>Просмотр и анализ доступных рукописных книг и расшифровок</w:t>
      </w:r>
    </w:p>
    <w:p w:rsidR="00013894" w:rsidRPr="00D773AD" w:rsidRDefault="00D2396B" w:rsidP="00D773AD">
      <w:pPr>
        <w:numPr>
          <w:ilvl w:val="0"/>
          <w:numId w:val="2"/>
        </w:numPr>
        <w:jc w:val="both"/>
        <w:rPr>
          <w:sz w:val="28"/>
          <w:szCs w:val="28"/>
        </w:rPr>
      </w:pPr>
      <w:r w:rsidRPr="00D773AD">
        <w:rPr>
          <w:sz w:val="28"/>
          <w:szCs w:val="28"/>
        </w:rPr>
        <w:t>Прослушивание и просмотр аудио и видео материалов древнерусских песнопений;</w:t>
      </w:r>
    </w:p>
    <w:p w:rsidR="00013894" w:rsidRPr="00D773AD" w:rsidRDefault="00D2396B" w:rsidP="00D773AD">
      <w:pPr>
        <w:numPr>
          <w:ilvl w:val="0"/>
          <w:numId w:val="2"/>
        </w:numPr>
        <w:jc w:val="both"/>
        <w:rPr>
          <w:sz w:val="28"/>
          <w:szCs w:val="28"/>
        </w:rPr>
      </w:pPr>
      <w:r w:rsidRPr="00D773AD">
        <w:rPr>
          <w:sz w:val="28"/>
          <w:szCs w:val="28"/>
        </w:rPr>
        <w:t>Знакомство с монографиями известных медиевистов;</w:t>
      </w:r>
    </w:p>
    <w:p w:rsidR="00013894" w:rsidRPr="00D773AD" w:rsidRDefault="00D2396B" w:rsidP="00D773AD">
      <w:pPr>
        <w:numPr>
          <w:ilvl w:val="0"/>
          <w:numId w:val="2"/>
        </w:numPr>
        <w:jc w:val="both"/>
        <w:rPr>
          <w:sz w:val="28"/>
          <w:szCs w:val="28"/>
        </w:rPr>
      </w:pPr>
      <w:r w:rsidRPr="00D773AD">
        <w:rPr>
          <w:sz w:val="28"/>
          <w:szCs w:val="28"/>
        </w:rPr>
        <w:t>Знакомство с творчеством современных авторов;</w:t>
      </w:r>
    </w:p>
    <w:p w:rsidR="00013894" w:rsidRPr="00D773AD" w:rsidRDefault="00D2396B" w:rsidP="00D773AD">
      <w:pPr>
        <w:numPr>
          <w:ilvl w:val="0"/>
          <w:numId w:val="2"/>
        </w:numPr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Посещение и заинтересованное обсуждение различных концертных программ из репертуара известных </w:t>
      </w:r>
      <w:r w:rsidR="00D773AD" w:rsidRPr="00D773AD">
        <w:rPr>
          <w:sz w:val="28"/>
          <w:szCs w:val="28"/>
        </w:rPr>
        <w:t>ансамблей древнерусской музыки «Сирин», «Погласица», «</w:t>
      </w:r>
      <w:r w:rsidRPr="00D773AD">
        <w:rPr>
          <w:sz w:val="28"/>
          <w:szCs w:val="28"/>
        </w:rPr>
        <w:t>Кантилена», Ансамбль под руководством Глеба Печенкина и т.д.</w:t>
      </w:r>
    </w:p>
    <w:p w:rsidR="00013894" w:rsidRPr="00D773AD" w:rsidRDefault="00013894" w:rsidP="00D773AD">
      <w:pPr>
        <w:jc w:val="both"/>
        <w:rPr>
          <w:sz w:val="28"/>
          <w:szCs w:val="28"/>
        </w:rPr>
      </w:pP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b/>
          <w:bCs/>
          <w:color w:val="000000"/>
          <w:sz w:val="28"/>
          <w:szCs w:val="28"/>
        </w:rPr>
        <w:t>Тема 1. Певческое искусство Киевской Руси</w:t>
      </w:r>
    </w:p>
    <w:p w:rsidR="00013894" w:rsidRPr="00D773AD" w:rsidRDefault="00D2396B" w:rsidP="00D773AD">
      <w:pPr>
        <w:pStyle w:val="p14"/>
        <w:numPr>
          <w:ilvl w:val="0"/>
          <w:numId w:val="3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>Возникновение русского певческого искусства</w:t>
      </w:r>
    </w:p>
    <w:p w:rsidR="00013894" w:rsidRPr="00D773AD" w:rsidRDefault="00D2396B" w:rsidP="00D773AD">
      <w:pPr>
        <w:pStyle w:val="p14"/>
        <w:numPr>
          <w:ilvl w:val="0"/>
          <w:numId w:val="3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>Знаменное пение</w:t>
      </w:r>
    </w:p>
    <w:p w:rsidR="00013894" w:rsidRPr="00D773AD" w:rsidRDefault="00D2396B" w:rsidP="00D773AD">
      <w:pPr>
        <w:pStyle w:val="p14"/>
        <w:numPr>
          <w:ilvl w:val="0"/>
          <w:numId w:val="3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proofErr w:type="spellStart"/>
      <w:r w:rsidRPr="00D773AD">
        <w:rPr>
          <w:rStyle w:val="s5"/>
          <w:color w:val="000000"/>
          <w:sz w:val="28"/>
          <w:szCs w:val="28"/>
        </w:rPr>
        <w:t>Кондакарное</w:t>
      </w:r>
      <w:proofErr w:type="spellEnd"/>
      <w:r w:rsidRPr="00D773AD">
        <w:rPr>
          <w:rStyle w:val="s5"/>
          <w:color w:val="000000"/>
          <w:sz w:val="28"/>
          <w:szCs w:val="28"/>
        </w:rPr>
        <w:t xml:space="preserve"> пение</w:t>
      </w:r>
    </w:p>
    <w:p w:rsidR="00013894" w:rsidRPr="00D773AD" w:rsidRDefault="00D2396B" w:rsidP="00D773AD">
      <w:pPr>
        <w:pStyle w:val="p14"/>
        <w:numPr>
          <w:ilvl w:val="0"/>
          <w:numId w:val="3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>Народные элементы в певческом искусстве Киевской Руси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b/>
          <w:bCs/>
          <w:sz w:val="28"/>
          <w:szCs w:val="28"/>
        </w:rPr>
      </w:pPr>
      <w:r w:rsidRPr="00D773AD">
        <w:rPr>
          <w:rStyle w:val="s5"/>
          <w:b/>
          <w:bCs/>
          <w:color w:val="000000"/>
          <w:sz w:val="28"/>
          <w:szCs w:val="28"/>
        </w:rPr>
        <w:t xml:space="preserve">Тема 2. </w:t>
      </w:r>
      <w:r w:rsidRPr="00D773AD">
        <w:rPr>
          <w:b/>
          <w:bCs/>
          <w:sz w:val="28"/>
          <w:szCs w:val="28"/>
        </w:rPr>
        <w:t>Музыкальная культура Киевской Руси</w:t>
      </w:r>
    </w:p>
    <w:p w:rsidR="00013894" w:rsidRPr="00D773AD" w:rsidRDefault="00D2396B" w:rsidP="00D773AD">
      <w:pPr>
        <w:pStyle w:val="p14"/>
        <w:numPr>
          <w:ilvl w:val="0"/>
          <w:numId w:val="4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>Начало русского просвещения</w:t>
      </w:r>
    </w:p>
    <w:p w:rsidR="00013894" w:rsidRPr="00D773AD" w:rsidRDefault="00D2396B" w:rsidP="00D773AD">
      <w:pPr>
        <w:pStyle w:val="p14"/>
        <w:numPr>
          <w:ilvl w:val="0"/>
          <w:numId w:val="4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proofErr w:type="gramStart"/>
      <w:r w:rsidRPr="00D773AD">
        <w:rPr>
          <w:rStyle w:val="s5"/>
          <w:color w:val="000000"/>
          <w:sz w:val="28"/>
          <w:szCs w:val="28"/>
        </w:rPr>
        <w:t>Народное  и</w:t>
      </w:r>
      <w:proofErr w:type="gramEnd"/>
      <w:r w:rsidRPr="00D773AD">
        <w:rPr>
          <w:rStyle w:val="s5"/>
          <w:color w:val="000000"/>
          <w:sz w:val="28"/>
          <w:szCs w:val="28"/>
        </w:rPr>
        <w:t xml:space="preserve"> церковное искусство Древней Руси</w:t>
      </w:r>
    </w:p>
    <w:p w:rsidR="00013894" w:rsidRPr="00D773AD" w:rsidRDefault="00D2396B" w:rsidP="00D773AD">
      <w:pPr>
        <w:pStyle w:val="p14"/>
        <w:numPr>
          <w:ilvl w:val="0"/>
          <w:numId w:val="4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lastRenderedPageBreak/>
        <w:t>Двойственный характер музыкальной культуры Средневековья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b/>
          <w:bCs/>
          <w:sz w:val="28"/>
          <w:szCs w:val="28"/>
        </w:rPr>
      </w:pPr>
      <w:r w:rsidRPr="00D773AD">
        <w:rPr>
          <w:rStyle w:val="s5"/>
          <w:b/>
          <w:bCs/>
          <w:color w:val="000000"/>
          <w:sz w:val="28"/>
          <w:szCs w:val="28"/>
        </w:rPr>
        <w:t>Тема 3.</w:t>
      </w:r>
      <w:r w:rsidRPr="00D773AD">
        <w:rPr>
          <w:sz w:val="28"/>
          <w:szCs w:val="28"/>
        </w:rPr>
        <w:t xml:space="preserve"> </w:t>
      </w:r>
      <w:r w:rsidRPr="00D773AD">
        <w:rPr>
          <w:b/>
          <w:bCs/>
          <w:sz w:val="28"/>
          <w:szCs w:val="28"/>
        </w:rPr>
        <w:t>Пути трансляции византийской традиции на Русь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566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 xml:space="preserve">1.Виды распевного </w:t>
      </w:r>
      <w:proofErr w:type="spellStart"/>
      <w:r w:rsidRPr="00D773AD">
        <w:rPr>
          <w:rStyle w:val="s5"/>
          <w:color w:val="000000"/>
          <w:sz w:val="28"/>
          <w:szCs w:val="28"/>
        </w:rPr>
        <w:t>чтення</w:t>
      </w:r>
      <w:proofErr w:type="spellEnd"/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566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 xml:space="preserve">2.Богодухновенное, </w:t>
      </w:r>
      <w:proofErr w:type="spellStart"/>
      <w:r w:rsidRPr="00D773AD">
        <w:rPr>
          <w:rStyle w:val="s5"/>
          <w:color w:val="000000"/>
          <w:sz w:val="28"/>
          <w:szCs w:val="28"/>
        </w:rPr>
        <w:t>ангелогласное</w:t>
      </w:r>
      <w:proofErr w:type="spellEnd"/>
      <w:r w:rsidRPr="00D773AD">
        <w:rPr>
          <w:rStyle w:val="s5"/>
          <w:color w:val="000000"/>
          <w:sz w:val="28"/>
          <w:szCs w:val="28"/>
        </w:rPr>
        <w:t xml:space="preserve"> пение в системе средневековой музыкальной культуры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566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>3. Распевы и нотации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b/>
          <w:bCs/>
          <w:sz w:val="28"/>
          <w:szCs w:val="28"/>
        </w:rPr>
      </w:pPr>
      <w:r w:rsidRPr="00D773AD">
        <w:rPr>
          <w:b/>
          <w:bCs/>
          <w:sz w:val="28"/>
          <w:szCs w:val="28"/>
        </w:rPr>
        <w:t>Тема 4</w:t>
      </w:r>
      <w:r w:rsidRPr="00D773AD">
        <w:rPr>
          <w:b/>
          <w:bCs/>
          <w:i/>
          <w:iCs/>
          <w:sz w:val="28"/>
          <w:szCs w:val="28"/>
        </w:rPr>
        <w:t>.</w:t>
      </w:r>
      <w:r w:rsidRPr="00D773AD">
        <w:rPr>
          <w:sz w:val="28"/>
          <w:szCs w:val="28"/>
        </w:rPr>
        <w:t xml:space="preserve"> </w:t>
      </w:r>
      <w:r w:rsidRPr="00D773AD">
        <w:rPr>
          <w:b/>
          <w:bCs/>
          <w:sz w:val="28"/>
          <w:szCs w:val="28"/>
        </w:rPr>
        <w:t xml:space="preserve">Создание первых старообрядческих центров. </w:t>
      </w:r>
      <w:proofErr w:type="spellStart"/>
      <w:r w:rsidRPr="00D773AD">
        <w:rPr>
          <w:b/>
          <w:bCs/>
          <w:sz w:val="28"/>
          <w:szCs w:val="28"/>
        </w:rPr>
        <w:t>Выговское</w:t>
      </w:r>
      <w:proofErr w:type="spellEnd"/>
      <w:r w:rsidRPr="00D773AD">
        <w:rPr>
          <w:b/>
          <w:bCs/>
          <w:sz w:val="28"/>
          <w:szCs w:val="28"/>
        </w:rPr>
        <w:t xml:space="preserve"> </w:t>
      </w:r>
      <w:proofErr w:type="spellStart"/>
      <w:r w:rsidRPr="00D773AD">
        <w:rPr>
          <w:b/>
          <w:bCs/>
          <w:sz w:val="28"/>
          <w:szCs w:val="28"/>
        </w:rPr>
        <w:t>общежительство</w:t>
      </w:r>
      <w:proofErr w:type="spellEnd"/>
      <w:r w:rsidRPr="00D773AD">
        <w:rPr>
          <w:b/>
          <w:bCs/>
          <w:sz w:val="28"/>
          <w:szCs w:val="28"/>
        </w:rPr>
        <w:t xml:space="preserve"> (1685 г.)</w:t>
      </w:r>
    </w:p>
    <w:p w:rsidR="00013894" w:rsidRPr="00D773AD" w:rsidRDefault="00D2396B" w:rsidP="00D773AD">
      <w:pPr>
        <w:pStyle w:val="p14"/>
        <w:numPr>
          <w:ilvl w:val="0"/>
          <w:numId w:val="6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Трехстрочные </w:t>
      </w:r>
      <w:proofErr w:type="spellStart"/>
      <w:r w:rsidRPr="00D773AD">
        <w:rPr>
          <w:sz w:val="28"/>
          <w:szCs w:val="28"/>
        </w:rPr>
        <w:t>самогласны</w:t>
      </w:r>
      <w:proofErr w:type="spellEnd"/>
    </w:p>
    <w:p w:rsidR="00013894" w:rsidRPr="00D773AD" w:rsidRDefault="00D2396B" w:rsidP="00D773AD">
      <w:pPr>
        <w:pStyle w:val="p14"/>
        <w:numPr>
          <w:ilvl w:val="0"/>
          <w:numId w:val="6"/>
        </w:numPr>
        <w:shd w:val="clear" w:color="auto" w:fill="FFFFFF"/>
        <w:spacing w:beforeAutospacing="0" w:afterAutospacing="0"/>
        <w:jc w:val="both"/>
        <w:rPr>
          <w:i/>
          <w:iCs/>
          <w:sz w:val="28"/>
          <w:szCs w:val="28"/>
        </w:rPr>
      </w:pPr>
      <w:r w:rsidRPr="00D773AD">
        <w:rPr>
          <w:sz w:val="28"/>
          <w:szCs w:val="28"/>
        </w:rPr>
        <w:t xml:space="preserve">Пение на </w:t>
      </w:r>
      <w:proofErr w:type="spellStart"/>
      <w:r w:rsidRPr="00D773AD">
        <w:rPr>
          <w:sz w:val="28"/>
          <w:szCs w:val="28"/>
        </w:rPr>
        <w:t>погласицу</w:t>
      </w:r>
      <w:proofErr w:type="spellEnd"/>
    </w:p>
    <w:p w:rsidR="00013894" w:rsidRPr="00D773AD" w:rsidRDefault="00D2396B" w:rsidP="00D773AD">
      <w:pPr>
        <w:pStyle w:val="p14"/>
        <w:numPr>
          <w:ilvl w:val="0"/>
          <w:numId w:val="6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sz w:val="28"/>
          <w:szCs w:val="28"/>
        </w:rPr>
        <w:t>Распевное чтение псалмов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  <w:r w:rsidRPr="00D773AD">
        <w:rPr>
          <w:b/>
          <w:bCs/>
          <w:color w:val="000000"/>
          <w:sz w:val="28"/>
          <w:szCs w:val="28"/>
        </w:rPr>
        <w:t>Тема 5. Певческие традиции в период феодальной раздробленности</w:t>
      </w:r>
    </w:p>
    <w:p w:rsidR="00013894" w:rsidRPr="00D773AD" w:rsidRDefault="00D2396B" w:rsidP="00D773AD">
      <w:pPr>
        <w:pStyle w:val="p14"/>
        <w:numPr>
          <w:ilvl w:val="0"/>
          <w:numId w:val="7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Русское </w:t>
      </w:r>
      <w:proofErr w:type="spellStart"/>
      <w:r w:rsidRPr="00D773AD">
        <w:rPr>
          <w:color w:val="000000"/>
          <w:sz w:val="28"/>
          <w:szCs w:val="28"/>
        </w:rPr>
        <w:t>восьмигласие</w:t>
      </w:r>
      <w:proofErr w:type="spellEnd"/>
      <w:r w:rsidRPr="00D773AD">
        <w:rPr>
          <w:color w:val="000000"/>
          <w:sz w:val="28"/>
          <w:szCs w:val="28"/>
        </w:rPr>
        <w:t xml:space="preserve"> </w:t>
      </w:r>
    </w:p>
    <w:p w:rsidR="00013894" w:rsidRPr="00D773AD" w:rsidRDefault="00D2396B" w:rsidP="00D773AD">
      <w:pPr>
        <w:pStyle w:val="p14"/>
        <w:numPr>
          <w:ilvl w:val="0"/>
          <w:numId w:val="7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Выразительная сторона мелодики знаменного распева</w:t>
      </w:r>
    </w:p>
    <w:p w:rsidR="00013894" w:rsidRPr="00D773AD" w:rsidRDefault="00D2396B" w:rsidP="00D773AD">
      <w:pPr>
        <w:pStyle w:val="p14"/>
        <w:numPr>
          <w:ilvl w:val="0"/>
          <w:numId w:val="7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proofErr w:type="spellStart"/>
      <w:r w:rsidRPr="00D773AD">
        <w:rPr>
          <w:color w:val="000000"/>
          <w:sz w:val="28"/>
          <w:szCs w:val="28"/>
        </w:rPr>
        <w:t>Демественный</w:t>
      </w:r>
      <w:proofErr w:type="spellEnd"/>
      <w:r w:rsidRPr="00D773AD">
        <w:rPr>
          <w:color w:val="000000"/>
          <w:sz w:val="28"/>
          <w:szCs w:val="28"/>
        </w:rPr>
        <w:t xml:space="preserve"> распев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  <w:r w:rsidRPr="00D773AD">
        <w:rPr>
          <w:b/>
          <w:bCs/>
          <w:color w:val="000000"/>
          <w:sz w:val="28"/>
          <w:szCs w:val="28"/>
        </w:rPr>
        <w:t>Тема 6</w:t>
      </w:r>
      <w:r w:rsidRPr="00D773AD">
        <w:rPr>
          <w:b/>
          <w:bCs/>
          <w:i/>
          <w:iCs/>
          <w:color w:val="000000"/>
          <w:sz w:val="28"/>
          <w:szCs w:val="28"/>
        </w:rPr>
        <w:t>.</w:t>
      </w:r>
      <w:r w:rsidRPr="00D773AD">
        <w:rPr>
          <w:color w:val="000000"/>
          <w:sz w:val="28"/>
          <w:szCs w:val="28"/>
        </w:rPr>
        <w:t xml:space="preserve"> </w:t>
      </w:r>
      <w:r w:rsidRPr="00D773AD">
        <w:rPr>
          <w:b/>
          <w:bCs/>
          <w:color w:val="000000"/>
          <w:sz w:val="28"/>
          <w:szCs w:val="28"/>
        </w:rPr>
        <w:t>Певческое искусство московской Руси</w:t>
      </w:r>
    </w:p>
    <w:p w:rsidR="00013894" w:rsidRPr="00D773AD" w:rsidRDefault="00D2396B" w:rsidP="00D773AD">
      <w:pPr>
        <w:pStyle w:val="p14"/>
        <w:numPr>
          <w:ilvl w:val="0"/>
          <w:numId w:val="8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Предпосылки развития певческого искусства</w:t>
      </w:r>
    </w:p>
    <w:p w:rsidR="00013894" w:rsidRPr="00D773AD" w:rsidRDefault="00D2396B" w:rsidP="00D773AD">
      <w:pPr>
        <w:pStyle w:val="p14"/>
        <w:numPr>
          <w:ilvl w:val="0"/>
          <w:numId w:val="8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Знаменный распев в творчестве новгородско-московских мастеров пения</w:t>
      </w:r>
    </w:p>
    <w:p w:rsidR="00013894" w:rsidRPr="00D773AD" w:rsidRDefault="00D2396B" w:rsidP="00D773AD">
      <w:pPr>
        <w:pStyle w:val="p14"/>
        <w:numPr>
          <w:ilvl w:val="0"/>
          <w:numId w:val="8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proofErr w:type="spellStart"/>
      <w:r w:rsidRPr="00D773AD">
        <w:rPr>
          <w:color w:val="000000"/>
          <w:sz w:val="28"/>
          <w:szCs w:val="28"/>
        </w:rPr>
        <w:t>Демественный</w:t>
      </w:r>
      <w:proofErr w:type="spellEnd"/>
      <w:r w:rsidRPr="00D773AD">
        <w:rPr>
          <w:color w:val="000000"/>
          <w:sz w:val="28"/>
          <w:szCs w:val="28"/>
        </w:rPr>
        <w:t xml:space="preserve"> распев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  <w:r w:rsidRPr="00D773AD">
        <w:rPr>
          <w:b/>
          <w:bCs/>
          <w:color w:val="000000"/>
          <w:sz w:val="28"/>
          <w:szCs w:val="28"/>
        </w:rPr>
        <w:t>Тема 7.</w:t>
      </w:r>
      <w:r w:rsidRPr="00D773AD">
        <w:rPr>
          <w:color w:val="000000"/>
          <w:sz w:val="28"/>
          <w:szCs w:val="28"/>
        </w:rPr>
        <w:t xml:space="preserve"> </w:t>
      </w:r>
      <w:r w:rsidRPr="00D773AD">
        <w:rPr>
          <w:b/>
          <w:bCs/>
          <w:color w:val="000000"/>
          <w:sz w:val="28"/>
          <w:szCs w:val="28"/>
        </w:rPr>
        <w:t>Стилевые особенности знаменного пения</w:t>
      </w:r>
    </w:p>
    <w:p w:rsidR="00013894" w:rsidRPr="00D773AD" w:rsidRDefault="00D2396B" w:rsidP="00D773AD">
      <w:pPr>
        <w:pStyle w:val="p14"/>
        <w:numPr>
          <w:ilvl w:val="0"/>
          <w:numId w:val="9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Основы канона древнерусского певческого искусства</w:t>
      </w:r>
    </w:p>
    <w:p w:rsidR="00013894" w:rsidRPr="00D773AD" w:rsidRDefault="00D2396B" w:rsidP="00D773AD">
      <w:pPr>
        <w:pStyle w:val="p14"/>
        <w:numPr>
          <w:ilvl w:val="0"/>
          <w:numId w:val="9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Музыкальная поэтика и </w:t>
      </w:r>
      <w:proofErr w:type="spellStart"/>
      <w:r w:rsidRPr="00D773AD">
        <w:rPr>
          <w:color w:val="000000"/>
          <w:sz w:val="28"/>
          <w:szCs w:val="28"/>
        </w:rPr>
        <w:t>гимнография</w:t>
      </w:r>
      <w:proofErr w:type="spellEnd"/>
    </w:p>
    <w:p w:rsidR="00013894" w:rsidRPr="00D773AD" w:rsidRDefault="00D2396B" w:rsidP="00D773AD">
      <w:pPr>
        <w:pStyle w:val="p14"/>
        <w:numPr>
          <w:ilvl w:val="0"/>
          <w:numId w:val="9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Жанровое своеобразие</w:t>
      </w:r>
    </w:p>
    <w:p w:rsidR="00013894" w:rsidRPr="00D773AD" w:rsidRDefault="00D2396B" w:rsidP="00D773AD">
      <w:pPr>
        <w:pStyle w:val="p14"/>
        <w:numPr>
          <w:ilvl w:val="0"/>
          <w:numId w:val="9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Музыкальная письменность Древней Руси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b/>
          <w:color w:val="000000"/>
          <w:sz w:val="28"/>
          <w:szCs w:val="28"/>
        </w:rPr>
        <w:t>Тема 8.</w:t>
      </w:r>
      <w:r w:rsidRPr="00D773AD">
        <w:rPr>
          <w:i/>
          <w:iCs/>
          <w:color w:val="000000"/>
          <w:sz w:val="28"/>
          <w:szCs w:val="28"/>
        </w:rPr>
        <w:t xml:space="preserve"> </w:t>
      </w:r>
      <w:r w:rsidRPr="00D773AD">
        <w:rPr>
          <w:color w:val="000000"/>
          <w:sz w:val="28"/>
          <w:szCs w:val="28"/>
        </w:rPr>
        <w:t>Музыкальная культура старообрядцев в период образования русского централизованного государства</w:t>
      </w:r>
    </w:p>
    <w:p w:rsidR="00013894" w:rsidRPr="00D773AD" w:rsidRDefault="00D2396B" w:rsidP="00D773AD">
      <w:pPr>
        <w:pStyle w:val="p14"/>
        <w:numPr>
          <w:ilvl w:val="0"/>
          <w:numId w:val="10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Отражение русской истории в творчестве древнерусских </w:t>
      </w:r>
      <w:proofErr w:type="spellStart"/>
      <w:r w:rsidRPr="00D773AD">
        <w:rPr>
          <w:color w:val="000000"/>
          <w:sz w:val="28"/>
          <w:szCs w:val="28"/>
        </w:rPr>
        <w:t>распевщиков</w:t>
      </w:r>
      <w:proofErr w:type="spellEnd"/>
    </w:p>
    <w:p w:rsidR="00013894" w:rsidRPr="00D773AD" w:rsidRDefault="00D2396B" w:rsidP="00D773AD">
      <w:pPr>
        <w:pStyle w:val="p14"/>
        <w:numPr>
          <w:ilvl w:val="0"/>
          <w:numId w:val="10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Песенный фольклор позднего Средневековья</w:t>
      </w:r>
    </w:p>
    <w:p w:rsidR="00013894" w:rsidRPr="00D773AD" w:rsidRDefault="00D2396B" w:rsidP="00D773AD">
      <w:pPr>
        <w:pStyle w:val="p14"/>
        <w:numPr>
          <w:ilvl w:val="0"/>
          <w:numId w:val="10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Особенности исторического развития</w:t>
      </w:r>
    </w:p>
    <w:p w:rsidR="00013894" w:rsidRPr="00D773AD" w:rsidRDefault="00D2396B" w:rsidP="00D773AD">
      <w:pPr>
        <w:pStyle w:val="p14"/>
        <w:numPr>
          <w:ilvl w:val="0"/>
          <w:numId w:val="10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Ранние формы русского многоголосия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  <w:r w:rsidRPr="00D773AD">
        <w:rPr>
          <w:b/>
          <w:bCs/>
          <w:color w:val="000000"/>
          <w:sz w:val="28"/>
          <w:szCs w:val="28"/>
        </w:rPr>
        <w:t>Тема 9</w:t>
      </w:r>
      <w:r w:rsidRPr="00D773AD">
        <w:rPr>
          <w:b/>
          <w:bCs/>
          <w:i/>
          <w:iCs/>
          <w:color w:val="000000"/>
          <w:sz w:val="28"/>
          <w:szCs w:val="28"/>
        </w:rPr>
        <w:t xml:space="preserve">. </w:t>
      </w:r>
      <w:r w:rsidRPr="00D773AD">
        <w:rPr>
          <w:b/>
          <w:bCs/>
          <w:color w:val="000000"/>
          <w:sz w:val="28"/>
          <w:szCs w:val="28"/>
        </w:rPr>
        <w:t xml:space="preserve">Отражение русской истории в творчестве древнерусских </w:t>
      </w:r>
      <w:proofErr w:type="spellStart"/>
      <w:r w:rsidRPr="00D773AD">
        <w:rPr>
          <w:b/>
          <w:bCs/>
          <w:color w:val="000000"/>
          <w:sz w:val="28"/>
          <w:szCs w:val="28"/>
        </w:rPr>
        <w:t>распевщиков</w:t>
      </w:r>
      <w:proofErr w:type="spellEnd"/>
    </w:p>
    <w:p w:rsidR="00013894" w:rsidRPr="00D773AD" w:rsidRDefault="00D2396B" w:rsidP="00D773AD">
      <w:pPr>
        <w:pStyle w:val="p14"/>
        <w:numPr>
          <w:ilvl w:val="0"/>
          <w:numId w:val="11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Песенный фольклор позднего Средневековья</w:t>
      </w:r>
    </w:p>
    <w:p w:rsidR="00013894" w:rsidRPr="00D773AD" w:rsidRDefault="00D2396B" w:rsidP="00D773AD">
      <w:pPr>
        <w:pStyle w:val="p14"/>
        <w:numPr>
          <w:ilvl w:val="0"/>
          <w:numId w:val="11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Русская музыкальная культура </w:t>
      </w:r>
      <w:r w:rsidRPr="00D773AD">
        <w:rPr>
          <w:color w:val="000000"/>
          <w:sz w:val="28"/>
          <w:szCs w:val="28"/>
          <w:lang w:val="en-US"/>
        </w:rPr>
        <w:t>XVII</w:t>
      </w:r>
      <w:r w:rsidRPr="00D773AD">
        <w:rPr>
          <w:color w:val="000000"/>
          <w:sz w:val="28"/>
          <w:szCs w:val="28"/>
        </w:rPr>
        <w:t xml:space="preserve"> века</w:t>
      </w:r>
    </w:p>
    <w:p w:rsidR="00013894" w:rsidRPr="00D773AD" w:rsidRDefault="00D2396B" w:rsidP="00D773AD">
      <w:pPr>
        <w:pStyle w:val="p14"/>
        <w:numPr>
          <w:ilvl w:val="0"/>
          <w:numId w:val="11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Музыкальная жизнь в </w:t>
      </w:r>
      <w:r w:rsidRPr="00D773AD">
        <w:rPr>
          <w:color w:val="000000"/>
          <w:sz w:val="28"/>
          <w:szCs w:val="28"/>
          <w:lang w:val="en-US"/>
        </w:rPr>
        <w:t>XVII</w:t>
      </w:r>
      <w:r w:rsidRPr="00D773AD">
        <w:rPr>
          <w:color w:val="000000"/>
          <w:sz w:val="28"/>
          <w:szCs w:val="28"/>
        </w:rPr>
        <w:t xml:space="preserve"> веке</w:t>
      </w:r>
    </w:p>
    <w:p w:rsidR="00013894" w:rsidRPr="00D773AD" w:rsidRDefault="00D2396B" w:rsidP="00D773AD">
      <w:pPr>
        <w:pStyle w:val="p14"/>
        <w:numPr>
          <w:ilvl w:val="0"/>
          <w:numId w:val="11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Строчное и </w:t>
      </w:r>
      <w:proofErr w:type="spellStart"/>
      <w:r w:rsidRPr="00D773AD">
        <w:rPr>
          <w:color w:val="000000"/>
          <w:sz w:val="28"/>
          <w:szCs w:val="28"/>
        </w:rPr>
        <w:t>демественное</w:t>
      </w:r>
      <w:proofErr w:type="spellEnd"/>
      <w:r w:rsidRPr="00D773AD">
        <w:rPr>
          <w:color w:val="000000"/>
          <w:sz w:val="28"/>
          <w:szCs w:val="28"/>
        </w:rPr>
        <w:t xml:space="preserve"> многоголосие</w:t>
      </w:r>
    </w:p>
    <w:p w:rsidR="00013894" w:rsidRPr="00D773AD" w:rsidRDefault="00D2396B" w:rsidP="00D773AD">
      <w:pPr>
        <w:pStyle w:val="p14"/>
        <w:numPr>
          <w:ilvl w:val="0"/>
          <w:numId w:val="11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Теория музыки в </w:t>
      </w:r>
      <w:r w:rsidRPr="00D773AD">
        <w:rPr>
          <w:color w:val="000000"/>
          <w:sz w:val="28"/>
          <w:szCs w:val="28"/>
          <w:lang w:val="en-US"/>
        </w:rPr>
        <w:t>XVII</w:t>
      </w:r>
      <w:r w:rsidRPr="00D773AD">
        <w:rPr>
          <w:color w:val="000000"/>
          <w:sz w:val="28"/>
          <w:szCs w:val="28"/>
        </w:rPr>
        <w:t xml:space="preserve"> веке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  <w:r w:rsidRPr="00D773AD">
        <w:rPr>
          <w:b/>
          <w:bCs/>
          <w:color w:val="000000"/>
          <w:sz w:val="28"/>
          <w:szCs w:val="28"/>
        </w:rPr>
        <w:t>Тема 10</w:t>
      </w:r>
      <w:r w:rsidRPr="00D773AD">
        <w:rPr>
          <w:b/>
          <w:bCs/>
          <w:i/>
          <w:iCs/>
          <w:color w:val="000000"/>
          <w:sz w:val="28"/>
          <w:szCs w:val="28"/>
        </w:rPr>
        <w:t xml:space="preserve">. </w:t>
      </w:r>
      <w:r w:rsidRPr="00D773AD">
        <w:rPr>
          <w:b/>
          <w:bCs/>
          <w:color w:val="000000"/>
          <w:sz w:val="28"/>
          <w:szCs w:val="28"/>
        </w:rPr>
        <w:t>Музыка в синтезе древнерусских искусств</w:t>
      </w:r>
    </w:p>
    <w:p w:rsidR="00013894" w:rsidRPr="00D773AD" w:rsidRDefault="00D2396B" w:rsidP="00D773AD">
      <w:pPr>
        <w:pStyle w:val="p14"/>
        <w:numPr>
          <w:ilvl w:val="0"/>
          <w:numId w:val="12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Изобразительный канон музыкальных инструментов Древней Руси</w:t>
      </w:r>
    </w:p>
    <w:p w:rsidR="00013894" w:rsidRPr="00D773AD" w:rsidRDefault="00D2396B" w:rsidP="00D773AD">
      <w:pPr>
        <w:pStyle w:val="p14"/>
        <w:numPr>
          <w:ilvl w:val="0"/>
          <w:numId w:val="12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Изображение певцов и песнопений в древнерусском искусстве</w:t>
      </w:r>
    </w:p>
    <w:p w:rsidR="00013894" w:rsidRPr="00D773AD" w:rsidRDefault="00D2396B" w:rsidP="00D773AD">
      <w:pPr>
        <w:pStyle w:val="p14"/>
        <w:numPr>
          <w:ilvl w:val="0"/>
          <w:numId w:val="12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Изображение песнопений на иконах</w:t>
      </w:r>
    </w:p>
    <w:p w:rsidR="00013894" w:rsidRPr="00D773AD" w:rsidRDefault="00D2396B" w:rsidP="00D773AD">
      <w:pPr>
        <w:pStyle w:val="p14"/>
        <w:numPr>
          <w:ilvl w:val="0"/>
          <w:numId w:val="12"/>
        </w:numPr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  <w:proofErr w:type="spellStart"/>
      <w:r w:rsidRPr="00D773AD">
        <w:rPr>
          <w:color w:val="000000"/>
          <w:sz w:val="28"/>
          <w:szCs w:val="28"/>
        </w:rPr>
        <w:t>Партесные</w:t>
      </w:r>
      <w:proofErr w:type="spellEnd"/>
      <w:r w:rsidRPr="00D773AD">
        <w:rPr>
          <w:color w:val="000000"/>
          <w:sz w:val="28"/>
          <w:szCs w:val="28"/>
        </w:rPr>
        <w:t xml:space="preserve"> концерты в эпоху барокко</w:t>
      </w:r>
    </w:p>
    <w:p w:rsidR="00013894" w:rsidRPr="00D773AD" w:rsidRDefault="00013894" w:rsidP="00D773AD">
      <w:pPr>
        <w:pStyle w:val="p1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566"/>
        <w:jc w:val="both"/>
        <w:rPr>
          <w:b/>
          <w:bCs/>
          <w:i/>
          <w:iCs/>
          <w:sz w:val="28"/>
          <w:szCs w:val="28"/>
        </w:rPr>
      </w:pPr>
      <w:r w:rsidRPr="00D773AD">
        <w:rPr>
          <w:b/>
          <w:bCs/>
          <w:i/>
          <w:iCs/>
          <w:sz w:val="28"/>
          <w:szCs w:val="28"/>
        </w:rPr>
        <w:t>Вопросы к семинару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sz w:val="28"/>
          <w:szCs w:val="28"/>
        </w:rPr>
        <w:lastRenderedPageBreak/>
        <w:t>Осмогласие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Музыкальная </w:t>
      </w:r>
      <w:proofErr w:type="spellStart"/>
      <w:r w:rsidRPr="00D773AD">
        <w:rPr>
          <w:sz w:val="28"/>
          <w:szCs w:val="28"/>
        </w:rPr>
        <w:t>писменность</w:t>
      </w:r>
      <w:proofErr w:type="spellEnd"/>
      <w:r w:rsidRPr="00D773AD">
        <w:rPr>
          <w:sz w:val="28"/>
          <w:szCs w:val="28"/>
        </w:rPr>
        <w:t xml:space="preserve"> Древней Руси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>Распевное чтение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>Русские певческие азбуки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 xml:space="preserve">Русское </w:t>
      </w:r>
      <w:proofErr w:type="spellStart"/>
      <w:r w:rsidRPr="00D773AD">
        <w:rPr>
          <w:sz w:val="28"/>
          <w:szCs w:val="28"/>
        </w:rPr>
        <w:t>осьмигласие</w:t>
      </w:r>
      <w:proofErr w:type="spellEnd"/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sz w:val="28"/>
          <w:szCs w:val="28"/>
        </w:rPr>
        <w:t>Мелодика знаменного распева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Строки и </w:t>
      </w:r>
      <w:proofErr w:type="spellStart"/>
      <w:r w:rsidRPr="00D773AD">
        <w:rPr>
          <w:color w:val="000000"/>
          <w:sz w:val="28"/>
          <w:szCs w:val="28"/>
        </w:rPr>
        <w:t>попевки</w:t>
      </w:r>
      <w:proofErr w:type="spellEnd"/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 Подобен в подобнее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 Техника распева кондаков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>Путевой распев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>Многоголосное строчное пение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rStyle w:val="s5"/>
          <w:color w:val="000000"/>
          <w:sz w:val="28"/>
          <w:szCs w:val="28"/>
        </w:rPr>
      </w:pPr>
      <w:r w:rsidRPr="00D773AD">
        <w:rPr>
          <w:rStyle w:val="s5"/>
          <w:color w:val="000000"/>
          <w:sz w:val="28"/>
          <w:szCs w:val="28"/>
        </w:rPr>
        <w:t>Вертикаль строчного и путевого многоголосия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Особенности текстов в старообрядческих песнопениях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Книжная культура старообрядцев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Былины старообрядцев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Юго-западное влияние в московской Руси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proofErr w:type="spellStart"/>
      <w:r w:rsidRPr="00D773AD">
        <w:rPr>
          <w:color w:val="000000"/>
          <w:sz w:val="28"/>
          <w:szCs w:val="28"/>
        </w:rPr>
        <w:t>Партесные</w:t>
      </w:r>
      <w:proofErr w:type="spellEnd"/>
      <w:r w:rsidRPr="00D773AD">
        <w:rPr>
          <w:color w:val="000000"/>
          <w:sz w:val="28"/>
          <w:szCs w:val="28"/>
        </w:rPr>
        <w:t xml:space="preserve"> гармонизации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Канты и псальмы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Художественны канон </w:t>
      </w:r>
      <w:proofErr w:type="gramStart"/>
      <w:r w:rsidRPr="00D773AD">
        <w:rPr>
          <w:color w:val="000000"/>
          <w:sz w:val="28"/>
          <w:szCs w:val="28"/>
        </w:rPr>
        <w:t>певческого  искусства</w:t>
      </w:r>
      <w:proofErr w:type="gramEnd"/>
      <w:r w:rsidRPr="00D773AD">
        <w:rPr>
          <w:color w:val="000000"/>
          <w:sz w:val="28"/>
          <w:szCs w:val="28"/>
        </w:rPr>
        <w:t xml:space="preserve"> старообрядцев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proofErr w:type="spellStart"/>
      <w:r w:rsidRPr="00D773AD">
        <w:rPr>
          <w:color w:val="000000"/>
          <w:sz w:val="28"/>
          <w:szCs w:val="28"/>
        </w:rPr>
        <w:t>Рапевы</w:t>
      </w:r>
      <w:proofErr w:type="spellEnd"/>
      <w:r w:rsidRPr="00D773AD">
        <w:rPr>
          <w:color w:val="000000"/>
          <w:sz w:val="28"/>
          <w:szCs w:val="28"/>
        </w:rPr>
        <w:t xml:space="preserve"> и нотации</w:t>
      </w:r>
    </w:p>
    <w:p w:rsidR="00013894" w:rsidRPr="00D773AD" w:rsidRDefault="00D2396B" w:rsidP="00D773AD">
      <w:pPr>
        <w:pStyle w:val="p14"/>
        <w:numPr>
          <w:ilvl w:val="0"/>
          <w:numId w:val="5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Круг песнопений. </w:t>
      </w:r>
      <w:proofErr w:type="spellStart"/>
      <w:r w:rsidRPr="00D773AD">
        <w:rPr>
          <w:color w:val="000000"/>
          <w:sz w:val="28"/>
          <w:szCs w:val="28"/>
        </w:rPr>
        <w:t>Циклизм</w:t>
      </w:r>
      <w:proofErr w:type="spellEnd"/>
    </w:p>
    <w:p w:rsidR="00013894" w:rsidRPr="00D773AD" w:rsidRDefault="00013894" w:rsidP="00D773AD">
      <w:pPr>
        <w:pStyle w:val="p14"/>
        <w:shd w:val="clear" w:color="auto" w:fill="FFFFFF"/>
        <w:spacing w:beforeAutospacing="0" w:afterAutospacing="0"/>
        <w:ind w:left="566"/>
        <w:jc w:val="both"/>
        <w:rPr>
          <w:i/>
          <w:iCs/>
          <w:sz w:val="28"/>
          <w:szCs w:val="28"/>
        </w:rPr>
      </w:pP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b/>
          <w:bCs/>
          <w:color w:val="000000"/>
          <w:sz w:val="28"/>
          <w:szCs w:val="28"/>
        </w:rPr>
      </w:pPr>
      <w:r w:rsidRPr="00D773AD">
        <w:rPr>
          <w:b/>
          <w:bCs/>
          <w:color w:val="000000"/>
          <w:sz w:val="28"/>
          <w:szCs w:val="28"/>
        </w:rPr>
        <w:t>Вопросы к зачету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proofErr w:type="gramStart"/>
      <w:r w:rsidRPr="00D773AD">
        <w:rPr>
          <w:sz w:val="28"/>
          <w:szCs w:val="28"/>
        </w:rPr>
        <w:t>Ранний  период</w:t>
      </w:r>
      <w:proofErr w:type="gramEnd"/>
      <w:r w:rsidRPr="00D773AD">
        <w:rPr>
          <w:sz w:val="28"/>
          <w:szCs w:val="28"/>
        </w:rPr>
        <w:t xml:space="preserve"> развития русской богослужебной традиции ( </w:t>
      </w:r>
      <w:r w:rsidRPr="00D773AD">
        <w:rPr>
          <w:sz w:val="28"/>
          <w:szCs w:val="28"/>
          <w:lang w:val="en-US"/>
        </w:rPr>
        <w:t>XI</w:t>
      </w:r>
      <w:r w:rsidRPr="00D773AD">
        <w:rPr>
          <w:sz w:val="28"/>
          <w:szCs w:val="28"/>
        </w:rPr>
        <w:t xml:space="preserve"> – </w:t>
      </w:r>
      <w:r w:rsidRPr="00D773AD">
        <w:rPr>
          <w:sz w:val="28"/>
          <w:szCs w:val="28"/>
          <w:lang w:val="en-US"/>
        </w:rPr>
        <w:t>XIV</w:t>
      </w:r>
      <w:r w:rsidRPr="00D773AD">
        <w:rPr>
          <w:sz w:val="28"/>
          <w:szCs w:val="28"/>
        </w:rPr>
        <w:t xml:space="preserve"> веков).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Пространные распевы </w:t>
      </w:r>
      <w:r w:rsidRPr="00D773AD">
        <w:rPr>
          <w:sz w:val="28"/>
          <w:szCs w:val="28"/>
          <w:lang w:val="en-US"/>
        </w:rPr>
        <w:t>XV</w:t>
      </w:r>
      <w:r w:rsidRPr="00D773AD">
        <w:rPr>
          <w:sz w:val="28"/>
          <w:szCs w:val="28"/>
        </w:rPr>
        <w:t>-</w:t>
      </w:r>
      <w:r w:rsidRPr="00D773AD">
        <w:rPr>
          <w:sz w:val="28"/>
          <w:szCs w:val="28"/>
          <w:lang w:val="en-US"/>
        </w:rPr>
        <w:t>XVII</w:t>
      </w:r>
      <w:r w:rsidRPr="00D773AD">
        <w:rPr>
          <w:sz w:val="28"/>
          <w:szCs w:val="28"/>
        </w:rPr>
        <w:t xml:space="preserve"> веков: путевой, </w:t>
      </w:r>
      <w:proofErr w:type="spellStart"/>
      <w:r w:rsidRPr="00D773AD">
        <w:rPr>
          <w:sz w:val="28"/>
          <w:szCs w:val="28"/>
        </w:rPr>
        <w:t>демественный</w:t>
      </w:r>
      <w:proofErr w:type="spellEnd"/>
      <w:r w:rsidRPr="00D773AD">
        <w:rPr>
          <w:sz w:val="28"/>
          <w:szCs w:val="28"/>
        </w:rPr>
        <w:t>, большой знаменный.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Период эпохи Московского царства (</w:t>
      </w:r>
      <w:r w:rsidRPr="00D773AD">
        <w:rPr>
          <w:sz w:val="28"/>
          <w:szCs w:val="28"/>
          <w:lang w:val="en-US"/>
        </w:rPr>
        <w:t>XV</w:t>
      </w:r>
      <w:r w:rsidRPr="00D773AD">
        <w:rPr>
          <w:sz w:val="28"/>
          <w:szCs w:val="28"/>
        </w:rPr>
        <w:t>-</w:t>
      </w:r>
      <w:r w:rsidRPr="00D773AD">
        <w:rPr>
          <w:sz w:val="28"/>
          <w:szCs w:val="28"/>
          <w:lang w:val="en-US"/>
        </w:rPr>
        <w:t>XVI</w:t>
      </w:r>
      <w:r w:rsidRPr="00D773AD">
        <w:rPr>
          <w:sz w:val="28"/>
          <w:szCs w:val="28"/>
        </w:rPr>
        <w:t xml:space="preserve"> вв.).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proofErr w:type="spellStart"/>
      <w:r w:rsidRPr="00D773AD">
        <w:rPr>
          <w:sz w:val="28"/>
          <w:szCs w:val="28"/>
        </w:rPr>
        <w:t>Монодийное</w:t>
      </w:r>
      <w:proofErr w:type="spellEnd"/>
      <w:r w:rsidRPr="00D773AD">
        <w:rPr>
          <w:sz w:val="28"/>
          <w:szCs w:val="28"/>
        </w:rPr>
        <w:t xml:space="preserve"> пение в </w:t>
      </w:r>
      <w:r w:rsidRPr="00D773AD">
        <w:rPr>
          <w:sz w:val="28"/>
          <w:szCs w:val="28"/>
          <w:lang w:val="en-US"/>
        </w:rPr>
        <w:t>XVII</w:t>
      </w:r>
      <w:r w:rsidRPr="00D773AD">
        <w:rPr>
          <w:sz w:val="28"/>
          <w:szCs w:val="28"/>
        </w:rPr>
        <w:t xml:space="preserve"> веке: киевский, болгарский, греческий распевы.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Раннее русское многоголосие.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Русско-украинское </w:t>
      </w:r>
      <w:proofErr w:type="spellStart"/>
      <w:r w:rsidRPr="00D773AD">
        <w:rPr>
          <w:sz w:val="28"/>
          <w:szCs w:val="28"/>
        </w:rPr>
        <w:t>партесное</w:t>
      </w:r>
      <w:proofErr w:type="spellEnd"/>
      <w:r w:rsidRPr="00D773AD">
        <w:rPr>
          <w:sz w:val="28"/>
          <w:szCs w:val="28"/>
        </w:rPr>
        <w:t xml:space="preserve"> пение второй половины </w:t>
      </w:r>
      <w:r w:rsidRPr="00D773AD">
        <w:rPr>
          <w:sz w:val="28"/>
          <w:szCs w:val="28"/>
          <w:lang w:val="en-US"/>
        </w:rPr>
        <w:t>XVII</w:t>
      </w:r>
      <w:r w:rsidRPr="00D773AD">
        <w:rPr>
          <w:sz w:val="28"/>
          <w:szCs w:val="28"/>
        </w:rPr>
        <w:t xml:space="preserve"> – первой половины </w:t>
      </w:r>
      <w:r w:rsidRPr="00D773AD">
        <w:rPr>
          <w:sz w:val="28"/>
          <w:szCs w:val="28"/>
          <w:lang w:val="en-US"/>
        </w:rPr>
        <w:t>XVIII</w:t>
      </w:r>
      <w:r w:rsidRPr="00D773AD">
        <w:rPr>
          <w:sz w:val="28"/>
          <w:szCs w:val="28"/>
        </w:rPr>
        <w:t xml:space="preserve"> вв. Деятельность Н. </w:t>
      </w:r>
      <w:proofErr w:type="spellStart"/>
      <w:r w:rsidRPr="00D773AD">
        <w:rPr>
          <w:sz w:val="28"/>
          <w:szCs w:val="28"/>
        </w:rPr>
        <w:t>Дилецкого</w:t>
      </w:r>
      <w:proofErr w:type="spellEnd"/>
      <w:r w:rsidRPr="00D773AD">
        <w:rPr>
          <w:sz w:val="28"/>
          <w:szCs w:val="28"/>
        </w:rPr>
        <w:t xml:space="preserve">, творчество композиторов В. Титова, Ф. </w:t>
      </w:r>
      <w:proofErr w:type="spellStart"/>
      <w:r w:rsidRPr="00D773AD">
        <w:rPr>
          <w:sz w:val="28"/>
          <w:szCs w:val="28"/>
        </w:rPr>
        <w:t>Редрикова</w:t>
      </w:r>
      <w:proofErr w:type="spellEnd"/>
      <w:r w:rsidRPr="00D773AD">
        <w:rPr>
          <w:sz w:val="28"/>
          <w:szCs w:val="28"/>
        </w:rPr>
        <w:t>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Богослужебное пение и духовная музыка эпохи «русского классицизма» второй половины </w:t>
      </w:r>
      <w:r w:rsidRPr="00D773AD">
        <w:rPr>
          <w:sz w:val="28"/>
          <w:szCs w:val="28"/>
          <w:lang w:val="en-US"/>
        </w:rPr>
        <w:t>XVIII</w:t>
      </w:r>
      <w:r w:rsidRPr="00D773AD">
        <w:rPr>
          <w:sz w:val="28"/>
          <w:szCs w:val="28"/>
        </w:rPr>
        <w:t xml:space="preserve"> – первой четверти </w:t>
      </w:r>
      <w:r w:rsidRPr="00D773AD">
        <w:rPr>
          <w:sz w:val="28"/>
          <w:szCs w:val="28"/>
          <w:lang w:val="en-US"/>
        </w:rPr>
        <w:t>XIX</w:t>
      </w:r>
      <w:r w:rsidRPr="00D773AD">
        <w:rPr>
          <w:sz w:val="28"/>
          <w:szCs w:val="28"/>
        </w:rPr>
        <w:t xml:space="preserve"> веков. Деятельность итальянских музыкантов Б. </w:t>
      </w:r>
      <w:proofErr w:type="spellStart"/>
      <w:r w:rsidRPr="00D773AD">
        <w:rPr>
          <w:sz w:val="28"/>
          <w:szCs w:val="28"/>
        </w:rPr>
        <w:t>Галуппи</w:t>
      </w:r>
      <w:proofErr w:type="spellEnd"/>
      <w:r w:rsidRPr="00D773AD">
        <w:rPr>
          <w:sz w:val="28"/>
          <w:szCs w:val="28"/>
        </w:rPr>
        <w:t xml:space="preserve">, Д. </w:t>
      </w:r>
      <w:proofErr w:type="spellStart"/>
      <w:r w:rsidRPr="00D773AD">
        <w:rPr>
          <w:sz w:val="28"/>
          <w:szCs w:val="28"/>
        </w:rPr>
        <w:t>Сарти</w:t>
      </w:r>
      <w:proofErr w:type="spellEnd"/>
      <w:r w:rsidRPr="00D773AD">
        <w:rPr>
          <w:sz w:val="28"/>
          <w:szCs w:val="28"/>
        </w:rPr>
        <w:t>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Творческие принципы композиторов </w:t>
      </w:r>
      <w:proofErr w:type="spellStart"/>
      <w:r w:rsidRPr="00D773AD">
        <w:rPr>
          <w:sz w:val="28"/>
          <w:szCs w:val="28"/>
        </w:rPr>
        <w:t>М.Березовского</w:t>
      </w:r>
      <w:proofErr w:type="spellEnd"/>
      <w:r w:rsidRPr="00D773AD">
        <w:rPr>
          <w:sz w:val="28"/>
          <w:szCs w:val="28"/>
        </w:rPr>
        <w:t xml:space="preserve">, Д. </w:t>
      </w:r>
      <w:proofErr w:type="spellStart"/>
      <w:r w:rsidRPr="00D773AD">
        <w:rPr>
          <w:sz w:val="28"/>
          <w:szCs w:val="28"/>
        </w:rPr>
        <w:t>Бортнянского</w:t>
      </w:r>
      <w:proofErr w:type="spellEnd"/>
      <w:r w:rsidRPr="00D773AD">
        <w:rPr>
          <w:sz w:val="28"/>
          <w:szCs w:val="28"/>
        </w:rPr>
        <w:t xml:space="preserve">, А. </w:t>
      </w:r>
      <w:proofErr w:type="spellStart"/>
      <w:r w:rsidRPr="00D773AD">
        <w:rPr>
          <w:sz w:val="28"/>
          <w:szCs w:val="28"/>
        </w:rPr>
        <w:t>Веделя</w:t>
      </w:r>
      <w:proofErr w:type="spellEnd"/>
      <w:r w:rsidRPr="00D773AD">
        <w:rPr>
          <w:sz w:val="28"/>
          <w:szCs w:val="28"/>
        </w:rPr>
        <w:t>, С. Дегтярева.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Богослужебное пение и духовная музыка середины </w:t>
      </w:r>
      <w:r w:rsidRPr="00D773AD">
        <w:rPr>
          <w:sz w:val="28"/>
          <w:szCs w:val="28"/>
          <w:lang w:val="en-US"/>
        </w:rPr>
        <w:t>XIX</w:t>
      </w:r>
      <w:r w:rsidRPr="00D773AD">
        <w:rPr>
          <w:sz w:val="28"/>
          <w:szCs w:val="28"/>
        </w:rPr>
        <w:t xml:space="preserve"> века: период влияния немецкого хорального стиля и романтизма; начальный этап возрождения интереса к древнерусскому богослужебному пению. Духовно-музыкальные сочинения П.И. Чайковского, Н.И. Римского-  Корсакова, М.А. Балакирева, Г. Львовского и др.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lastRenderedPageBreak/>
        <w:t xml:space="preserve">Новое направление в русской духовной музыке рубежа </w:t>
      </w:r>
      <w:r w:rsidRPr="00D773AD">
        <w:rPr>
          <w:sz w:val="28"/>
          <w:szCs w:val="28"/>
          <w:lang w:val="en-US"/>
        </w:rPr>
        <w:t>XIX</w:t>
      </w:r>
      <w:r w:rsidRPr="00D773AD">
        <w:rPr>
          <w:sz w:val="28"/>
          <w:szCs w:val="28"/>
        </w:rPr>
        <w:t>-</w:t>
      </w:r>
      <w:r w:rsidRPr="00D773AD">
        <w:rPr>
          <w:sz w:val="28"/>
          <w:szCs w:val="28"/>
          <w:lang w:val="en-US"/>
        </w:rPr>
        <w:t>XX</w:t>
      </w:r>
      <w:r w:rsidRPr="00D773AD">
        <w:rPr>
          <w:sz w:val="28"/>
          <w:szCs w:val="28"/>
        </w:rPr>
        <w:t xml:space="preserve"> веков. Синтез древних богослужебных форм с новыми формами русской профессиональной музыкальной культуры в творчестве композиторов московской школы: А. Кастальского, С. Рахманинова, А. Гречанинова, П. </w:t>
      </w:r>
      <w:proofErr w:type="spellStart"/>
      <w:r w:rsidRPr="00D773AD">
        <w:rPr>
          <w:sz w:val="28"/>
          <w:szCs w:val="28"/>
        </w:rPr>
        <w:t>Чеснокова</w:t>
      </w:r>
      <w:proofErr w:type="spellEnd"/>
      <w:r w:rsidRPr="00D773AD">
        <w:rPr>
          <w:sz w:val="28"/>
          <w:szCs w:val="28"/>
        </w:rPr>
        <w:t xml:space="preserve"> и др.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Новое направление в русской духовной музыке рубежа </w:t>
      </w:r>
      <w:r w:rsidRPr="00D773AD">
        <w:rPr>
          <w:sz w:val="28"/>
          <w:szCs w:val="28"/>
          <w:lang w:val="en-US"/>
        </w:rPr>
        <w:t>XIX</w:t>
      </w:r>
      <w:r w:rsidRPr="00D773AD">
        <w:rPr>
          <w:sz w:val="28"/>
          <w:szCs w:val="28"/>
        </w:rPr>
        <w:t>-</w:t>
      </w:r>
      <w:r w:rsidRPr="00D773AD">
        <w:rPr>
          <w:sz w:val="28"/>
          <w:szCs w:val="28"/>
          <w:lang w:val="en-US"/>
        </w:rPr>
        <w:t>XX</w:t>
      </w:r>
      <w:r w:rsidRPr="00D773AD">
        <w:rPr>
          <w:sz w:val="28"/>
          <w:szCs w:val="28"/>
        </w:rPr>
        <w:t xml:space="preserve"> веков. Синтез древних богослужебных форм с новыми формами русской профессиональной музыкальной культуры в творчестве композиторов петербургской школы: Н. Черепнина, Н. Компанейского, С. Панченко, М. Лисицына.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Богослужебное пение советского периода и его возрождение на рубеже </w:t>
      </w:r>
      <w:r w:rsidRPr="00D773AD">
        <w:rPr>
          <w:sz w:val="28"/>
          <w:szCs w:val="28"/>
          <w:lang w:val="en-US"/>
        </w:rPr>
        <w:t>XX</w:t>
      </w:r>
      <w:r w:rsidRPr="00D773AD">
        <w:rPr>
          <w:sz w:val="28"/>
          <w:szCs w:val="28"/>
        </w:rPr>
        <w:t>-</w:t>
      </w:r>
      <w:r w:rsidRPr="00D773AD">
        <w:rPr>
          <w:sz w:val="28"/>
          <w:szCs w:val="28"/>
          <w:lang w:val="en-US"/>
        </w:rPr>
        <w:t>XXI</w:t>
      </w:r>
      <w:r w:rsidRPr="00D773AD">
        <w:rPr>
          <w:sz w:val="28"/>
          <w:szCs w:val="28"/>
        </w:rPr>
        <w:t xml:space="preserve"> вв. 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Понятие и происхождение богослужения.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Три круга богослужений. Богослужения суточного круга: вечернее, утреннее и дневное.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Богослужения седмичного круга. Седмичный круг и система осмогласия.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Богослужения годового круга. Праздники.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Период пения Постной триоди.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Период пения Цветной триоди.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Период пения Октоиха.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Всенощное бдение: </w:t>
      </w:r>
      <w:proofErr w:type="spellStart"/>
      <w:r w:rsidRPr="00D773AD">
        <w:rPr>
          <w:sz w:val="28"/>
          <w:szCs w:val="28"/>
        </w:rPr>
        <w:t>чинопоследование</w:t>
      </w:r>
      <w:proofErr w:type="spellEnd"/>
      <w:r w:rsidRPr="00D773AD">
        <w:rPr>
          <w:sz w:val="28"/>
          <w:szCs w:val="28"/>
        </w:rPr>
        <w:t>, содержание песнопений Великой вечерни.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Всенощное бдение: </w:t>
      </w:r>
      <w:proofErr w:type="spellStart"/>
      <w:r w:rsidRPr="00D773AD">
        <w:rPr>
          <w:sz w:val="28"/>
          <w:szCs w:val="28"/>
        </w:rPr>
        <w:t>чинопоследование</w:t>
      </w:r>
      <w:proofErr w:type="spellEnd"/>
      <w:r w:rsidRPr="00D773AD">
        <w:rPr>
          <w:sz w:val="28"/>
          <w:szCs w:val="28"/>
        </w:rPr>
        <w:t>, содержание песнопений Утрени.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Божественная Литургия: происхождение и предназначение.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>Типология Литургии.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r w:rsidRPr="00D773AD">
        <w:rPr>
          <w:sz w:val="28"/>
          <w:szCs w:val="28"/>
        </w:rPr>
        <w:t xml:space="preserve">Архитектоника и </w:t>
      </w:r>
      <w:proofErr w:type="spellStart"/>
      <w:r w:rsidRPr="00D773AD">
        <w:rPr>
          <w:sz w:val="28"/>
          <w:szCs w:val="28"/>
        </w:rPr>
        <w:t>чинопоследование</w:t>
      </w:r>
      <w:proofErr w:type="spellEnd"/>
      <w:r w:rsidRPr="00D773AD">
        <w:rPr>
          <w:sz w:val="28"/>
          <w:szCs w:val="28"/>
        </w:rPr>
        <w:t xml:space="preserve"> Литургии св. Иоанна Златоуста.</w:t>
      </w:r>
    </w:p>
    <w:p w:rsidR="00013894" w:rsidRPr="00D773AD" w:rsidRDefault="00D2396B" w:rsidP="00D773AD">
      <w:pPr>
        <w:pStyle w:val="ac"/>
        <w:numPr>
          <w:ilvl w:val="0"/>
          <w:numId w:val="13"/>
        </w:numPr>
        <w:rPr>
          <w:sz w:val="28"/>
          <w:szCs w:val="28"/>
        </w:rPr>
      </w:pPr>
      <w:proofErr w:type="gramStart"/>
      <w:r w:rsidRPr="00D773AD">
        <w:rPr>
          <w:sz w:val="28"/>
          <w:szCs w:val="28"/>
        </w:rPr>
        <w:t>Обиход  осмогласия</w:t>
      </w:r>
      <w:proofErr w:type="gramEnd"/>
      <w:r w:rsidRPr="00D773AD">
        <w:rPr>
          <w:sz w:val="28"/>
          <w:szCs w:val="28"/>
        </w:rPr>
        <w:t xml:space="preserve"> современной московской традиции. Принципы распева.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sz w:val="28"/>
          <w:szCs w:val="28"/>
        </w:rPr>
        <w:t xml:space="preserve">    26.</w:t>
      </w:r>
      <w:r w:rsidRPr="00D773AD">
        <w:rPr>
          <w:color w:val="000000"/>
          <w:sz w:val="28"/>
          <w:szCs w:val="28"/>
        </w:rPr>
        <w:t xml:space="preserve">Путевой, </w:t>
      </w:r>
      <w:proofErr w:type="spellStart"/>
      <w:r w:rsidRPr="00D773AD">
        <w:rPr>
          <w:color w:val="000000"/>
          <w:sz w:val="28"/>
          <w:szCs w:val="28"/>
        </w:rPr>
        <w:t>демественный</w:t>
      </w:r>
      <w:proofErr w:type="spellEnd"/>
      <w:r w:rsidRPr="00D773AD">
        <w:rPr>
          <w:color w:val="000000"/>
          <w:sz w:val="28"/>
          <w:szCs w:val="28"/>
        </w:rPr>
        <w:t xml:space="preserve"> и большой знаменный распев</w:t>
      </w:r>
    </w:p>
    <w:p w:rsidR="00013894" w:rsidRPr="00D773AD" w:rsidRDefault="00D2396B" w:rsidP="00D773AD">
      <w:pPr>
        <w:pStyle w:val="p14"/>
        <w:numPr>
          <w:ilvl w:val="0"/>
          <w:numId w:val="13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Духовный смысл </w:t>
      </w:r>
      <w:proofErr w:type="spellStart"/>
      <w:r w:rsidRPr="00D773AD">
        <w:rPr>
          <w:color w:val="000000"/>
          <w:sz w:val="28"/>
          <w:szCs w:val="28"/>
        </w:rPr>
        <w:t>одноголосия</w:t>
      </w:r>
      <w:proofErr w:type="spellEnd"/>
      <w:r w:rsidRPr="00D773AD">
        <w:rPr>
          <w:color w:val="000000"/>
          <w:sz w:val="28"/>
          <w:szCs w:val="28"/>
        </w:rPr>
        <w:t xml:space="preserve"> и многоголосия</w:t>
      </w:r>
    </w:p>
    <w:p w:rsidR="00013894" w:rsidRPr="00D773AD" w:rsidRDefault="00D2396B" w:rsidP="00D773AD">
      <w:pPr>
        <w:pStyle w:val="p14"/>
        <w:numPr>
          <w:ilvl w:val="0"/>
          <w:numId w:val="13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подголосочное многоголосие</w:t>
      </w:r>
    </w:p>
    <w:p w:rsidR="00013894" w:rsidRPr="00D773AD" w:rsidRDefault="00D2396B" w:rsidP="00D773AD">
      <w:pPr>
        <w:pStyle w:val="p14"/>
        <w:numPr>
          <w:ilvl w:val="0"/>
          <w:numId w:val="13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proofErr w:type="spellStart"/>
      <w:r w:rsidRPr="00D773AD">
        <w:rPr>
          <w:color w:val="000000"/>
          <w:sz w:val="28"/>
          <w:szCs w:val="28"/>
        </w:rPr>
        <w:t>Демество</w:t>
      </w:r>
      <w:proofErr w:type="spellEnd"/>
      <w:r w:rsidRPr="00D773AD">
        <w:rPr>
          <w:color w:val="000000"/>
          <w:sz w:val="28"/>
          <w:szCs w:val="28"/>
        </w:rPr>
        <w:t xml:space="preserve"> - древний, исконно русский и самобытный вид многоголосия</w:t>
      </w:r>
    </w:p>
    <w:p w:rsidR="00013894" w:rsidRPr="00D773AD" w:rsidRDefault="00D2396B" w:rsidP="00D773AD">
      <w:pPr>
        <w:pStyle w:val="p14"/>
        <w:numPr>
          <w:ilvl w:val="0"/>
          <w:numId w:val="13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Голоса троестрочного сложения: верх, путь, низ</w:t>
      </w:r>
    </w:p>
    <w:p w:rsidR="00013894" w:rsidRPr="00D773AD" w:rsidRDefault="00D2396B" w:rsidP="00D773AD">
      <w:pPr>
        <w:pStyle w:val="p14"/>
        <w:numPr>
          <w:ilvl w:val="0"/>
          <w:numId w:val="13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Гармоническая природа вертикали строчного пения</w:t>
      </w:r>
    </w:p>
    <w:p w:rsidR="00013894" w:rsidRPr="00D773AD" w:rsidRDefault="00D2396B" w:rsidP="00D773AD">
      <w:pPr>
        <w:pStyle w:val="p14"/>
        <w:numPr>
          <w:ilvl w:val="0"/>
          <w:numId w:val="13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sz w:val="28"/>
          <w:szCs w:val="28"/>
        </w:rPr>
        <w:t>Монастырское пение и монастырские распевы</w:t>
      </w:r>
    </w:p>
    <w:p w:rsidR="00013894" w:rsidRPr="00D773AD" w:rsidRDefault="00013894" w:rsidP="00D773AD">
      <w:pPr>
        <w:pStyle w:val="p14"/>
        <w:shd w:val="clear" w:color="auto" w:fill="FFFFFF"/>
        <w:spacing w:beforeAutospacing="0" w:afterAutospacing="0"/>
        <w:jc w:val="both"/>
        <w:rPr>
          <w:i/>
          <w:iCs/>
          <w:color w:val="000000"/>
          <w:sz w:val="28"/>
          <w:szCs w:val="28"/>
        </w:rPr>
      </w:pP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b/>
          <w:bCs/>
          <w:color w:val="000000"/>
          <w:sz w:val="28"/>
          <w:szCs w:val="28"/>
        </w:rPr>
      </w:pPr>
      <w:r w:rsidRPr="00D773AD">
        <w:rPr>
          <w:b/>
          <w:bCs/>
          <w:color w:val="000000"/>
          <w:sz w:val="28"/>
          <w:szCs w:val="28"/>
        </w:rPr>
        <w:t>Дополнительная литература</w:t>
      </w:r>
    </w:p>
    <w:p w:rsidR="00013894" w:rsidRPr="00D773AD" w:rsidRDefault="00013894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b/>
          <w:bCs/>
          <w:color w:val="000000"/>
          <w:sz w:val="28"/>
          <w:szCs w:val="28"/>
        </w:rPr>
      </w:pP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1.Кастальский А.Д. Практическое руководство к выразительному прению стихир при помощи различных гармонизаций. М., 1909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2.Ливанова Т. Н. Очерки и материалы по истории русской музыкальной культуры. М., 1937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3.Металлов В.М. Русская </w:t>
      </w:r>
      <w:proofErr w:type="spellStart"/>
      <w:r w:rsidRPr="00D773AD">
        <w:rPr>
          <w:color w:val="000000"/>
          <w:sz w:val="28"/>
          <w:szCs w:val="28"/>
        </w:rPr>
        <w:t>симиография</w:t>
      </w:r>
      <w:proofErr w:type="spellEnd"/>
      <w:r w:rsidRPr="00D773AD">
        <w:rPr>
          <w:color w:val="000000"/>
          <w:sz w:val="28"/>
          <w:szCs w:val="28"/>
        </w:rPr>
        <w:t>. М., 1913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lastRenderedPageBreak/>
        <w:t>4.Преображенский А.В. Латинская ересь в русском пении. СПб., 1933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       5.Школьник М.Г. Проблемы реконструкции знаменного распева. М., 1996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       6.Шавохина Е.Е. Знаменное многоголосие в его связях с общими закономерностями развития полифонии. Л., 1987</w:t>
      </w:r>
    </w:p>
    <w:p w:rsidR="00013894" w:rsidRPr="00D773AD" w:rsidRDefault="00D2396B" w:rsidP="00D773AD">
      <w:pPr>
        <w:pStyle w:val="p14"/>
        <w:numPr>
          <w:ilvl w:val="0"/>
          <w:numId w:val="14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Шабалин Н. Певческие азбуки Древней Руси. Краснодар, 2003</w:t>
      </w:r>
    </w:p>
    <w:p w:rsidR="00013894" w:rsidRPr="00D773AD" w:rsidRDefault="00D2396B" w:rsidP="00D773AD">
      <w:pPr>
        <w:pStyle w:val="p14"/>
        <w:numPr>
          <w:ilvl w:val="0"/>
          <w:numId w:val="14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Фролов С.В. К проблеме </w:t>
      </w:r>
      <w:proofErr w:type="spellStart"/>
      <w:r w:rsidRPr="00D773AD">
        <w:rPr>
          <w:color w:val="000000"/>
          <w:sz w:val="28"/>
          <w:szCs w:val="28"/>
        </w:rPr>
        <w:t>звуковысотности</w:t>
      </w:r>
      <w:proofErr w:type="spellEnd"/>
      <w:r w:rsidRPr="00D773AD">
        <w:rPr>
          <w:color w:val="000000"/>
          <w:sz w:val="28"/>
          <w:szCs w:val="28"/>
        </w:rPr>
        <w:t xml:space="preserve"> </w:t>
      </w:r>
      <w:proofErr w:type="spellStart"/>
      <w:r w:rsidRPr="00D773AD">
        <w:rPr>
          <w:color w:val="000000"/>
          <w:sz w:val="28"/>
          <w:szCs w:val="28"/>
        </w:rPr>
        <w:t>беспометной</w:t>
      </w:r>
      <w:proofErr w:type="spellEnd"/>
      <w:r w:rsidRPr="00D773AD">
        <w:rPr>
          <w:color w:val="000000"/>
          <w:sz w:val="28"/>
          <w:szCs w:val="28"/>
        </w:rPr>
        <w:t xml:space="preserve"> знаменной нотации. Л., 1979</w:t>
      </w:r>
    </w:p>
    <w:p w:rsidR="00013894" w:rsidRPr="00D773AD" w:rsidRDefault="00D2396B" w:rsidP="00D773AD">
      <w:pPr>
        <w:pStyle w:val="p14"/>
        <w:numPr>
          <w:ilvl w:val="0"/>
          <w:numId w:val="14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proofErr w:type="spellStart"/>
      <w:r w:rsidRPr="00D773AD">
        <w:rPr>
          <w:color w:val="000000"/>
          <w:sz w:val="28"/>
          <w:szCs w:val="28"/>
        </w:rPr>
        <w:t>Чудинова</w:t>
      </w:r>
      <w:proofErr w:type="spellEnd"/>
      <w:r w:rsidRPr="00D773AD">
        <w:rPr>
          <w:color w:val="000000"/>
          <w:sz w:val="28"/>
          <w:szCs w:val="28"/>
        </w:rPr>
        <w:t xml:space="preserve"> И.А. Звуковой ландшафт Петербурга. СПб., 1994 </w:t>
      </w:r>
    </w:p>
    <w:p w:rsidR="00013894" w:rsidRPr="00D773AD" w:rsidRDefault="00D2396B" w:rsidP="00D773AD">
      <w:pPr>
        <w:pStyle w:val="p14"/>
        <w:numPr>
          <w:ilvl w:val="0"/>
          <w:numId w:val="14"/>
        </w:numPr>
        <w:shd w:val="clear" w:color="auto" w:fill="FFFFFF"/>
        <w:spacing w:beforeAutospacing="0" w:afterAutospacing="0"/>
        <w:jc w:val="both"/>
        <w:rPr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Сахаров Н.П. Исследования о старообрядческом церковном песнопении.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>12 В.М. Металлов. Богослужебное пение русской церкви. М., 1959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i/>
          <w:iCs/>
          <w:color w:val="000000"/>
          <w:sz w:val="28"/>
          <w:szCs w:val="28"/>
        </w:rPr>
      </w:pPr>
      <w:r w:rsidRPr="00D773AD">
        <w:rPr>
          <w:color w:val="000000"/>
          <w:sz w:val="28"/>
          <w:szCs w:val="28"/>
        </w:rPr>
        <w:t xml:space="preserve">13. </w:t>
      </w:r>
      <w:proofErr w:type="spellStart"/>
      <w:r w:rsidRPr="00D773AD">
        <w:rPr>
          <w:color w:val="000000"/>
          <w:sz w:val="28"/>
          <w:szCs w:val="28"/>
        </w:rPr>
        <w:t>Мусикийская</w:t>
      </w:r>
      <w:proofErr w:type="spellEnd"/>
      <w:r w:rsidRPr="00D773AD">
        <w:rPr>
          <w:color w:val="000000"/>
          <w:sz w:val="28"/>
          <w:szCs w:val="28"/>
        </w:rPr>
        <w:t xml:space="preserve"> грамматика Николая </w:t>
      </w:r>
      <w:proofErr w:type="spellStart"/>
      <w:r w:rsidRPr="00D773AD">
        <w:rPr>
          <w:color w:val="000000"/>
          <w:sz w:val="28"/>
          <w:szCs w:val="28"/>
        </w:rPr>
        <w:t>Дилецкого</w:t>
      </w:r>
      <w:proofErr w:type="spellEnd"/>
      <w:r w:rsidRPr="00D773AD">
        <w:rPr>
          <w:color w:val="000000"/>
          <w:sz w:val="28"/>
          <w:szCs w:val="28"/>
        </w:rPr>
        <w:t xml:space="preserve"> СПб., 1910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i/>
          <w:iCs/>
          <w:color w:val="000000"/>
          <w:sz w:val="28"/>
          <w:szCs w:val="28"/>
        </w:rPr>
      </w:pPr>
      <w:r w:rsidRPr="00D773AD">
        <w:rPr>
          <w:i/>
          <w:iCs/>
          <w:color w:val="000000"/>
          <w:sz w:val="28"/>
          <w:szCs w:val="28"/>
        </w:rPr>
        <w:t xml:space="preserve">14. </w:t>
      </w:r>
      <w:r w:rsidRPr="00D773AD">
        <w:rPr>
          <w:color w:val="000000"/>
          <w:sz w:val="28"/>
          <w:szCs w:val="28"/>
        </w:rPr>
        <w:t>Беляев В.М. История культуры Древней Руси. Л., 1951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i/>
          <w:iCs/>
          <w:color w:val="000000"/>
          <w:sz w:val="28"/>
          <w:szCs w:val="28"/>
        </w:rPr>
      </w:pPr>
      <w:proofErr w:type="gramStart"/>
      <w:r w:rsidRPr="00D773AD">
        <w:rPr>
          <w:i/>
          <w:iCs/>
          <w:color w:val="000000"/>
          <w:sz w:val="28"/>
          <w:szCs w:val="28"/>
        </w:rPr>
        <w:t>15 .</w:t>
      </w:r>
      <w:r w:rsidRPr="00D773AD">
        <w:rPr>
          <w:color w:val="000000"/>
          <w:sz w:val="28"/>
          <w:szCs w:val="28"/>
        </w:rPr>
        <w:t>Арнольд</w:t>
      </w:r>
      <w:proofErr w:type="gramEnd"/>
      <w:r w:rsidRPr="00D773AD">
        <w:rPr>
          <w:color w:val="000000"/>
          <w:sz w:val="28"/>
          <w:szCs w:val="28"/>
        </w:rPr>
        <w:t xml:space="preserve"> Ю.К. Гармонизация древнерусского церковного пения. М., 1996</w:t>
      </w:r>
    </w:p>
    <w:p w:rsidR="00013894" w:rsidRPr="00D773AD" w:rsidRDefault="00D2396B" w:rsidP="00D773AD">
      <w:pPr>
        <w:pStyle w:val="p14"/>
        <w:shd w:val="clear" w:color="auto" w:fill="FFFFFF"/>
        <w:spacing w:beforeAutospacing="0" w:afterAutospacing="0"/>
        <w:ind w:left="360"/>
        <w:jc w:val="both"/>
        <w:rPr>
          <w:i/>
          <w:iCs/>
          <w:color w:val="000000"/>
          <w:sz w:val="28"/>
          <w:szCs w:val="28"/>
        </w:rPr>
      </w:pPr>
      <w:r w:rsidRPr="00D773AD">
        <w:rPr>
          <w:i/>
          <w:iCs/>
          <w:color w:val="000000"/>
          <w:sz w:val="28"/>
          <w:szCs w:val="28"/>
        </w:rPr>
        <w:t>16.</w:t>
      </w:r>
      <w:r w:rsidRPr="00D773AD">
        <w:rPr>
          <w:color w:val="000000"/>
          <w:sz w:val="28"/>
          <w:szCs w:val="28"/>
        </w:rPr>
        <w:t xml:space="preserve"> Григорьев А.Д. Архангельские былины и исторические песни. СПб., </w:t>
      </w:r>
      <w:bookmarkStart w:id="0" w:name="_GoBack"/>
      <w:bookmarkEnd w:id="0"/>
      <w:r w:rsidRPr="00D773AD">
        <w:rPr>
          <w:color w:val="000000"/>
          <w:sz w:val="28"/>
          <w:szCs w:val="28"/>
        </w:rPr>
        <w:t>1910</w:t>
      </w:r>
    </w:p>
    <w:sectPr w:rsidR="00013894" w:rsidRPr="00D773AD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264A"/>
    <w:multiLevelType w:val="multilevel"/>
    <w:tmpl w:val="1E227F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</w:lvl>
    <w:lvl w:ilvl="2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</w:lvl>
    <w:lvl w:ilvl="3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</w:lvl>
    <w:lvl w:ilvl="4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1" w15:restartNumberingAfterBreak="0">
    <w:nsid w:val="085E29F6"/>
    <w:multiLevelType w:val="multilevel"/>
    <w:tmpl w:val="01683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FC5729"/>
    <w:multiLevelType w:val="multilevel"/>
    <w:tmpl w:val="FBB4D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663E7"/>
    <w:multiLevelType w:val="multilevel"/>
    <w:tmpl w:val="BB2E8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1C1B6B"/>
    <w:multiLevelType w:val="multilevel"/>
    <w:tmpl w:val="F704E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F23E01"/>
    <w:multiLevelType w:val="multilevel"/>
    <w:tmpl w:val="E0466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277E20"/>
    <w:multiLevelType w:val="multilevel"/>
    <w:tmpl w:val="A62C6F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</w:lvl>
    <w:lvl w:ilvl="2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</w:lvl>
    <w:lvl w:ilvl="3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</w:lvl>
    <w:lvl w:ilvl="4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7" w15:restartNumberingAfterBreak="0">
    <w:nsid w:val="2D9D0A57"/>
    <w:multiLevelType w:val="multilevel"/>
    <w:tmpl w:val="BFE8B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BA6469"/>
    <w:multiLevelType w:val="multilevel"/>
    <w:tmpl w:val="D2AA6C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6411AA8"/>
    <w:multiLevelType w:val="multilevel"/>
    <w:tmpl w:val="9CE0A3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</w:lvl>
    <w:lvl w:ilvl="2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</w:lvl>
    <w:lvl w:ilvl="3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</w:lvl>
    <w:lvl w:ilvl="4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10" w15:restartNumberingAfterBreak="0">
    <w:nsid w:val="3A4103A9"/>
    <w:multiLevelType w:val="multilevel"/>
    <w:tmpl w:val="21E23D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C910F10"/>
    <w:multiLevelType w:val="multilevel"/>
    <w:tmpl w:val="FD7ADC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</w:lvl>
    <w:lvl w:ilvl="2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</w:lvl>
    <w:lvl w:ilvl="3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</w:lvl>
    <w:lvl w:ilvl="4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12" w15:restartNumberingAfterBreak="0">
    <w:nsid w:val="5A5F48BF"/>
    <w:multiLevelType w:val="multilevel"/>
    <w:tmpl w:val="018EDC7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4D51A3B"/>
    <w:multiLevelType w:val="multilevel"/>
    <w:tmpl w:val="0F082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665354FA"/>
    <w:multiLevelType w:val="multilevel"/>
    <w:tmpl w:val="966E88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1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3"/>
  </w:num>
  <w:num w:numId="10">
    <w:abstractNumId w:val="1"/>
  </w:num>
  <w:num w:numId="11">
    <w:abstractNumId w:val="2"/>
  </w:num>
  <w:num w:numId="12">
    <w:abstractNumId w:val="7"/>
  </w:num>
  <w:num w:numId="13">
    <w:abstractNumId w:val="14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94"/>
    <w:rsid w:val="00013894"/>
    <w:rsid w:val="00D2396B"/>
    <w:rsid w:val="00D7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F3EF5"/>
  <w15:docId w15:val="{AB5C8559-D984-4AA0-94DF-2E2EDBE9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0A7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D3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2D30A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2D30A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A557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uiPriority w:val="99"/>
    <w:qFormat/>
    <w:rsid w:val="00A55767"/>
  </w:style>
  <w:style w:type="character" w:customStyle="1" w:styleId="ListLabel1">
    <w:name w:val="ListLabel 1"/>
    <w:qFormat/>
    <w:rPr>
      <w:rFonts w:cs="Symbol"/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a4">
    <w:name w:val="Ссылка указателя"/>
    <w:qFormat/>
  </w:style>
  <w:style w:type="character" w:customStyle="1" w:styleId="ListLabel17">
    <w:name w:val="ListLabel 17"/>
    <w:qFormat/>
    <w:rPr>
      <w:rFonts w:cs="Symbol"/>
      <w:sz w:val="28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  <w:sz w:val="28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2">
    <w:name w:val="toc 2"/>
    <w:basedOn w:val="a"/>
    <w:autoRedefine/>
    <w:uiPriority w:val="39"/>
    <w:semiHidden/>
    <w:unhideWhenUsed/>
    <w:rsid w:val="002D30A7"/>
    <w:pPr>
      <w:spacing w:after="100"/>
      <w:ind w:left="240"/>
    </w:pPr>
  </w:style>
  <w:style w:type="paragraph" w:styleId="aa">
    <w:name w:val="TOC Heading"/>
    <w:basedOn w:val="1"/>
    <w:uiPriority w:val="39"/>
    <w:semiHidden/>
    <w:unhideWhenUsed/>
    <w:qFormat/>
    <w:rsid w:val="002D30A7"/>
    <w:pPr>
      <w:spacing w:line="252" w:lineRule="auto"/>
    </w:pPr>
  </w:style>
  <w:style w:type="paragraph" w:styleId="ab">
    <w:name w:val="Balloon Text"/>
    <w:basedOn w:val="a"/>
    <w:uiPriority w:val="99"/>
    <w:semiHidden/>
    <w:unhideWhenUsed/>
    <w:qFormat/>
    <w:rsid w:val="00A5576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A55767"/>
    <w:pPr>
      <w:ind w:left="720"/>
    </w:pPr>
  </w:style>
  <w:style w:type="paragraph" w:customStyle="1" w:styleId="p14">
    <w:name w:val="p14"/>
    <w:basedOn w:val="a"/>
    <w:uiPriority w:val="99"/>
    <w:qFormat/>
    <w:rsid w:val="00A55767"/>
    <w:pPr>
      <w:spacing w:beforeAutospacing="1" w:afterAutospacing="1"/>
    </w:pPr>
    <w:rPr>
      <w:rFonts w:eastAsia="Calibri"/>
    </w:rPr>
  </w:style>
  <w:style w:type="paragraph" w:customStyle="1" w:styleId="p15">
    <w:name w:val="p15"/>
    <w:basedOn w:val="a"/>
    <w:uiPriority w:val="99"/>
    <w:qFormat/>
    <w:rsid w:val="00A55767"/>
    <w:pPr>
      <w:spacing w:beforeAutospacing="1" w:afterAutospacing="1"/>
    </w:pPr>
    <w:rPr>
      <w:rFonts w:eastAsia="Calibri"/>
    </w:rPr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  <w:style w:type="table" w:styleId="af">
    <w:name w:val="Table Grid"/>
    <w:basedOn w:val="a1"/>
    <w:uiPriority w:val="39"/>
    <w:rsid w:val="002D3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154">
    <w:name w:val="ListLabel 154"/>
    <w:qFormat/>
    <w:rsid w:val="00D773AD"/>
    <w:rPr>
      <w:rFonts w:cs="Liberation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Ирина Львовна Киселева</cp:lastModifiedBy>
  <cp:revision>6</cp:revision>
  <dcterms:created xsi:type="dcterms:W3CDTF">2019-03-29T14:17:00Z</dcterms:created>
  <dcterms:modified xsi:type="dcterms:W3CDTF">2024-06-01T12:29:00Z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